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F9" w:rsidRPr="00094CC6" w:rsidRDefault="001240F9" w:rsidP="00094CC6">
      <w:pPr>
        <w:sectPr w:rsidR="001240F9" w:rsidRPr="00094CC6">
          <w:headerReference w:type="even" r:id="rId6"/>
          <w:headerReference w:type="default" r:id="rId7"/>
          <w:footerReference w:type="even" r:id="rId8"/>
          <w:footerReference w:type="default" r:id="rId9"/>
          <w:headerReference w:type="first" r:id="rId10"/>
          <w:footerReference w:type="first" r:id="rId11"/>
          <w:type w:val="continuous"/>
          <w:pgSz w:w="11906" w:h="16838"/>
          <w:pgMar w:top="2098" w:right="1474" w:bottom="1928" w:left="1588" w:header="851" w:footer="1304" w:gutter="0"/>
          <w:cols w:space="720"/>
          <w:titlePg/>
          <w:docGrid w:type="linesAndChars" w:linePitch="573" w:charSpace="-1024"/>
        </w:sectPr>
      </w:pPr>
    </w:p>
    <w:p w:rsidR="001240F9" w:rsidRDefault="001240F9">
      <w:pPr>
        <w:spacing w:line="600" w:lineRule="exact"/>
        <w:jc w:val="center"/>
        <w:rPr>
          <w:rFonts w:ascii="华文中宋" w:eastAsia="华文中宋" w:hAnsi="华文中宋"/>
          <w:sz w:val="36"/>
          <w:szCs w:val="36"/>
        </w:rPr>
      </w:pPr>
      <w:r>
        <w:rPr>
          <w:rFonts w:ascii="华文中宋" w:eastAsia="华文中宋" w:hAnsi="华文中宋" w:hint="eastAsia"/>
          <w:sz w:val="36"/>
          <w:szCs w:val="36"/>
        </w:rPr>
        <w:lastRenderedPageBreak/>
        <w:t>国家执业药师资格考试报考专业参考目录（本科）</w:t>
      </w:r>
    </w:p>
    <w:p w:rsidR="001240F9" w:rsidRDefault="001240F9">
      <w:pPr>
        <w:spacing w:line="400" w:lineRule="exact"/>
        <w:jc w:val="center"/>
        <w:rPr>
          <w:rFonts w:ascii="宋体" w:eastAsia="宋体" w:hAnsi="宋体"/>
          <w:b/>
          <w:sz w:val="28"/>
          <w:szCs w:val="28"/>
        </w:rPr>
      </w:pP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26"/>
        <w:gridCol w:w="3282"/>
        <w:gridCol w:w="1583"/>
        <w:gridCol w:w="3407"/>
      </w:tblGrid>
      <w:tr w:rsidR="001240F9">
        <w:trPr>
          <w:trHeight w:val="684"/>
          <w:jc w:val="center"/>
        </w:trPr>
        <w:tc>
          <w:tcPr>
            <w:tcW w:w="4808" w:type="dxa"/>
            <w:gridSpan w:val="2"/>
            <w:vAlign w:val="center"/>
          </w:tcPr>
          <w:p w:rsidR="001240F9" w:rsidRDefault="001240F9">
            <w:pPr>
              <w:widowControl/>
              <w:spacing w:line="360" w:lineRule="exact"/>
              <w:jc w:val="center"/>
              <w:rPr>
                <w:rFonts w:ascii="仿宋" w:eastAsia="仿宋" w:hAnsi="仿宋"/>
                <w:bCs/>
                <w:color w:val="000000"/>
                <w:kern w:val="0"/>
                <w:sz w:val="24"/>
              </w:rPr>
            </w:pPr>
            <w:r>
              <w:rPr>
                <w:rFonts w:ascii="仿宋" w:eastAsia="仿宋" w:hAnsi="仿宋"/>
                <w:bCs/>
                <w:color w:val="000000"/>
                <w:kern w:val="0"/>
                <w:sz w:val="24"/>
              </w:rPr>
              <w:t>2012</w:t>
            </w:r>
            <w:r>
              <w:rPr>
                <w:rFonts w:ascii="仿宋" w:eastAsia="仿宋" w:hAnsi="仿宋" w:hint="eastAsia"/>
                <w:bCs/>
                <w:color w:val="000000"/>
                <w:kern w:val="0"/>
                <w:sz w:val="24"/>
              </w:rPr>
              <w:t>年</w:t>
            </w:r>
            <w:r>
              <w:rPr>
                <w:rFonts w:ascii="仿宋" w:eastAsia="仿宋" w:hAnsi="仿宋"/>
                <w:bCs/>
                <w:color w:val="000000"/>
                <w:kern w:val="0"/>
                <w:sz w:val="24"/>
              </w:rPr>
              <w:t>9</w:t>
            </w:r>
            <w:r>
              <w:rPr>
                <w:rFonts w:ascii="仿宋" w:eastAsia="仿宋" w:hAnsi="仿宋" w:hint="eastAsia"/>
                <w:bCs/>
                <w:color w:val="000000"/>
                <w:kern w:val="0"/>
                <w:sz w:val="24"/>
              </w:rPr>
              <w:t>月</w:t>
            </w:r>
            <w:r>
              <w:rPr>
                <w:rFonts w:ascii="仿宋" w:eastAsia="仿宋" w:hAnsi="仿宋"/>
                <w:bCs/>
                <w:color w:val="000000"/>
                <w:kern w:val="0"/>
                <w:sz w:val="24"/>
              </w:rPr>
              <w:t>—</w:t>
            </w:r>
            <w:r>
              <w:rPr>
                <w:rFonts w:ascii="仿宋" w:eastAsia="仿宋" w:hAnsi="仿宋" w:hint="eastAsia"/>
                <w:bCs/>
                <w:color w:val="000000"/>
                <w:kern w:val="0"/>
                <w:sz w:val="24"/>
              </w:rPr>
              <w:t>现在</w:t>
            </w:r>
          </w:p>
        </w:tc>
        <w:tc>
          <w:tcPr>
            <w:tcW w:w="4990" w:type="dxa"/>
            <w:gridSpan w:val="2"/>
            <w:vAlign w:val="center"/>
          </w:tcPr>
          <w:p w:rsidR="001240F9" w:rsidRDefault="001240F9">
            <w:pPr>
              <w:widowControl/>
              <w:spacing w:line="360" w:lineRule="exact"/>
              <w:jc w:val="center"/>
              <w:rPr>
                <w:rFonts w:ascii="仿宋" w:eastAsia="仿宋" w:hAnsi="仿宋"/>
                <w:b/>
                <w:bCs/>
                <w:color w:val="000000"/>
                <w:kern w:val="0"/>
                <w:sz w:val="24"/>
              </w:rPr>
            </w:pPr>
            <w:r>
              <w:rPr>
                <w:rFonts w:ascii="仿宋" w:eastAsia="仿宋" w:hAnsi="仿宋"/>
                <w:bCs/>
                <w:color w:val="000000"/>
                <w:kern w:val="0"/>
                <w:sz w:val="24"/>
              </w:rPr>
              <w:t>1998</w:t>
            </w:r>
            <w:r>
              <w:rPr>
                <w:rFonts w:ascii="仿宋" w:eastAsia="仿宋" w:hAnsi="仿宋" w:hint="eastAsia"/>
                <w:bCs/>
                <w:color w:val="000000"/>
                <w:kern w:val="0"/>
                <w:sz w:val="24"/>
              </w:rPr>
              <w:t>年</w:t>
            </w:r>
            <w:r>
              <w:rPr>
                <w:rFonts w:ascii="仿宋" w:eastAsia="仿宋" w:hAnsi="仿宋"/>
                <w:bCs/>
                <w:color w:val="000000"/>
                <w:kern w:val="0"/>
                <w:sz w:val="24"/>
              </w:rPr>
              <w:t>7</w:t>
            </w:r>
            <w:r>
              <w:rPr>
                <w:rFonts w:ascii="仿宋" w:eastAsia="仿宋" w:hAnsi="仿宋" w:hint="eastAsia"/>
                <w:bCs/>
                <w:color w:val="000000"/>
                <w:kern w:val="0"/>
                <w:sz w:val="24"/>
              </w:rPr>
              <w:t>月</w:t>
            </w:r>
            <w:r>
              <w:rPr>
                <w:rFonts w:ascii="仿宋" w:eastAsia="仿宋" w:hAnsi="仿宋"/>
                <w:bCs/>
                <w:color w:val="000000"/>
                <w:kern w:val="0"/>
                <w:sz w:val="24"/>
              </w:rPr>
              <w:t>—2012</w:t>
            </w:r>
            <w:r>
              <w:rPr>
                <w:rFonts w:ascii="仿宋" w:eastAsia="仿宋" w:hAnsi="仿宋" w:hint="eastAsia"/>
                <w:bCs/>
                <w:color w:val="000000"/>
                <w:kern w:val="0"/>
                <w:sz w:val="24"/>
              </w:rPr>
              <w:t>年</w:t>
            </w:r>
            <w:r>
              <w:rPr>
                <w:rFonts w:ascii="仿宋" w:eastAsia="仿宋" w:hAnsi="仿宋"/>
                <w:bCs/>
                <w:color w:val="000000"/>
                <w:kern w:val="0"/>
                <w:sz w:val="24"/>
              </w:rPr>
              <w:t>9</w:t>
            </w:r>
            <w:r>
              <w:rPr>
                <w:rFonts w:ascii="仿宋" w:eastAsia="仿宋" w:hAnsi="仿宋" w:hint="eastAsia"/>
                <w:bCs/>
                <w:color w:val="000000"/>
                <w:kern w:val="0"/>
                <w:sz w:val="24"/>
              </w:rPr>
              <w:t>月</w:t>
            </w:r>
          </w:p>
        </w:tc>
      </w:tr>
      <w:tr w:rsidR="001240F9">
        <w:trPr>
          <w:trHeight w:val="227"/>
          <w:jc w:val="center"/>
        </w:trPr>
        <w:tc>
          <w:tcPr>
            <w:tcW w:w="1526" w:type="dxa"/>
            <w:vAlign w:val="center"/>
          </w:tcPr>
          <w:p w:rsidR="001240F9" w:rsidRDefault="001240F9">
            <w:pPr>
              <w:widowControl/>
              <w:spacing w:line="320" w:lineRule="exact"/>
              <w:jc w:val="center"/>
              <w:rPr>
                <w:rFonts w:ascii="黑体" w:eastAsia="黑体" w:hAnsi="黑体"/>
                <w:b/>
                <w:bCs/>
                <w:color w:val="000000"/>
                <w:kern w:val="0"/>
                <w:sz w:val="24"/>
              </w:rPr>
            </w:pPr>
            <w:r>
              <w:rPr>
                <w:rFonts w:ascii="黑体" w:eastAsia="黑体" w:hAnsi="黑体" w:hint="eastAsia"/>
                <w:bCs/>
                <w:color w:val="000000"/>
                <w:kern w:val="0"/>
                <w:sz w:val="24"/>
              </w:rPr>
              <w:t>专业代码</w:t>
            </w:r>
          </w:p>
        </w:tc>
        <w:tc>
          <w:tcPr>
            <w:tcW w:w="3282" w:type="dxa"/>
            <w:vAlign w:val="center"/>
          </w:tcPr>
          <w:p w:rsidR="001240F9" w:rsidRDefault="001240F9">
            <w:pPr>
              <w:widowControl/>
              <w:spacing w:line="320" w:lineRule="exact"/>
              <w:jc w:val="center"/>
              <w:rPr>
                <w:rFonts w:ascii="黑体" w:eastAsia="黑体" w:hAnsi="黑体"/>
                <w:b/>
                <w:bCs/>
                <w:color w:val="000000"/>
                <w:kern w:val="0"/>
                <w:sz w:val="24"/>
              </w:rPr>
            </w:pPr>
            <w:r>
              <w:rPr>
                <w:rFonts w:ascii="黑体" w:eastAsia="黑体" w:hAnsi="黑体" w:hint="eastAsia"/>
                <w:bCs/>
                <w:color w:val="000000"/>
                <w:kern w:val="0"/>
                <w:sz w:val="24"/>
              </w:rPr>
              <w:t>学科门类、专业类、专业名称</w:t>
            </w:r>
          </w:p>
        </w:tc>
        <w:tc>
          <w:tcPr>
            <w:tcW w:w="1583" w:type="dxa"/>
            <w:vAlign w:val="center"/>
          </w:tcPr>
          <w:p w:rsidR="001240F9" w:rsidRDefault="001240F9">
            <w:pPr>
              <w:widowControl/>
              <w:spacing w:line="320" w:lineRule="exact"/>
              <w:jc w:val="center"/>
              <w:rPr>
                <w:rFonts w:ascii="黑体" w:eastAsia="黑体" w:hAnsi="黑体"/>
                <w:b/>
                <w:bCs/>
                <w:color w:val="000000"/>
                <w:kern w:val="0"/>
                <w:sz w:val="24"/>
              </w:rPr>
            </w:pPr>
            <w:r>
              <w:rPr>
                <w:rFonts w:ascii="黑体" w:eastAsia="黑体" w:hAnsi="黑体" w:hint="eastAsia"/>
                <w:bCs/>
                <w:color w:val="000000"/>
                <w:kern w:val="0"/>
                <w:sz w:val="24"/>
              </w:rPr>
              <w:t>专业代码</w:t>
            </w:r>
          </w:p>
        </w:tc>
        <w:tc>
          <w:tcPr>
            <w:tcW w:w="3407" w:type="dxa"/>
            <w:vAlign w:val="center"/>
          </w:tcPr>
          <w:p w:rsidR="001240F9" w:rsidRDefault="001240F9">
            <w:pPr>
              <w:widowControl/>
              <w:spacing w:line="320" w:lineRule="exact"/>
              <w:jc w:val="center"/>
              <w:rPr>
                <w:rFonts w:ascii="黑体" w:eastAsia="黑体" w:hAnsi="黑体"/>
                <w:b/>
                <w:bCs/>
                <w:color w:val="000000"/>
                <w:kern w:val="0"/>
                <w:sz w:val="24"/>
              </w:rPr>
            </w:pPr>
            <w:r>
              <w:rPr>
                <w:rFonts w:ascii="黑体" w:eastAsia="黑体" w:hAnsi="黑体" w:hint="eastAsia"/>
                <w:bCs/>
                <w:color w:val="000000"/>
                <w:kern w:val="0"/>
                <w:sz w:val="24"/>
              </w:rPr>
              <w:t>学科门类、专业类、专业名称</w:t>
            </w:r>
          </w:p>
        </w:tc>
      </w:tr>
      <w:tr w:rsidR="001240F9">
        <w:trPr>
          <w:trHeight w:val="227"/>
          <w:jc w:val="center"/>
        </w:trPr>
        <w:tc>
          <w:tcPr>
            <w:tcW w:w="4808" w:type="dxa"/>
            <w:gridSpan w:val="2"/>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
                <w:bCs/>
                <w:color w:val="000000"/>
                <w:kern w:val="0"/>
                <w:sz w:val="24"/>
              </w:rPr>
              <w:t>07</w:t>
            </w:r>
            <w:r>
              <w:rPr>
                <w:rFonts w:ascii="仿宋" w:eastAsia="仿宋" w:hAnsi="仿宋" w:hint="eastAsia"/>
                <w:b/>
                <w:bCs/>
                <w:color w:val="000000"/>
                <w:kern w:val="0"/>
                <w:sz w:val="24"/>
              </w:rPr>
              <w:t>学科门类：理学</w:t>
            </w:r>
          </w:p>
        </w:tc>
        <w:tc>
          <w:tcPr>
            <w:tcW w:w="4990" w:type="dxa"/>
            <w:gridSpan w:val="2"/>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
                <w:bCs/>
                <w:color w:val="000000"/>
                <w:kern w:val="0"/>
                <w:sz w:val="24"/>
              </w:rPr>
              <w:t>07</w:t>
            </w:r>
            <w:r>
              <w:rPr>
                <w:rFonts w:ascii="仿宋" w:eastAsia="仿宋" w:hAnsi="仿宋" w:hint="eastAsia"/>
                <w:b/>
                <w:bCs/>
                <w:color w:val="000000"/>
                <w:kern w:val="0"/>
                <w:sz w:val="24"/>
              </w:rPr>
              <w:t>学科门类：理学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0703</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化学类</w:t>
            </w:r>
          </w:p>
        </w:tc>
        <w:tc>
          <w:tcPr>
            <w:tcW w:w="1583" w:type="dxa"/>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Cs/>
                <w:color w:val="000000"/>
                <w:kern w:val="0"/>
                <w:sz w:val="24"/>
              </w:rPr>
              <w:t>0703</w:t>
            </w:r>
          </w:p>
        </w:tc>
        <w:tc>
          <w:tcPr>
            <w:tcW w:w="3407" w:type="dxa"/>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hint="eastAsia"/>
                <w:bCs/>
                <w:color w:val="000000"/>
                <w:kern w:val="0"/>
                <w:sz w:val="24"/>
              </w:rPr>
              <w:t>化学类</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070301</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070301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070302</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应用化学（注：可授理学或工学学士学位）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070302</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应用化学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070303T</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化学生物学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070303W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化学生物学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070304T</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分子科学与工程</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070304W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分子科学与工程</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 xml:space="preserve">071 </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生物科学类</w:t>
            </w:r>
          </w:p>
        </w:tc>
        <w:tc>
          <w:tcPr>
            <w:tcW w:w="1583" w:type="dxa"/>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Cs/>
                <w:color w:val="000000"/>
                <w:kern w:val="0"/>
                <w:sz w:val="24"/>
              </w:rPr>
              <w:t>070</w:t>
            </w:r>
          </w:p>
        </w:tc>
        <w:tc>
          <w:tcPr>
            <w:tcW w:w="3407" w:type="dxa"/>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hint="eastAsia"/>
                <w:bCs/>
                <w:color w:val="000000"/>
                <w:kern w:val="0"/>
                <w:sz w:val="24"/>
              </w:rPr>
              <w:t>生物科学类</w:t>
            </w:r>
          </w:p>
        </w:tc>
      </w:tr>
      <w:tr w:rsidR="001240F9">
        <w:trPr>
          <w:trHeight w:val="227"/>
          <w:jc w:val="center"/>
        </w:trPr>
        <w:tc>
          <w:tcPr>
            <w:tcW w:w="1526" w:type="dxa"/>
            <w:vMerge w:val="restart"/>
            <w:vAlign w:val="center"/>
          </w:tcPr>
          <w:p w:rsidR="001240F9" w:rsidRDefault="001240F9">
            <w:pPr>
              <w:spacing w:line="320" w:lineRule="exact"/>
              <w:rPr>
                <w:rFonts w:ascii="仿宋" w:eastAsia="仿宋" w:hAnsi="仿宋"/>
                <w:sz w:val="24"/>
              </w:rPr>
            </w:pPr>
            <w:r>
              <w:rPr>
                <w:rFonts w:ascii="仿宋" w:eastAsia="仿宋" w:hAnsi="仿宋"/>
                <w:sz w:val="24"/>
              </w:rPr>
              <w:t>071001</w:t>
            </w:r>
          </w:p>
        </w:tc>
        <w:tc>
          <w:tcPr>
            <w:tcW w:w="3282" w:type="dxa"/>
            <w:vMerge w:val="restart"/>
            <w:vAlign w:val="center"/>
          </w:tcPr>
          <w:p w:rsidR="001240F9" w:rsidRDefault="001240F9">
            <w:pPr>
              <w:spacing w:line="320" w:lineRule="exact"/>
              <w:rPr>
                <w:rFonts w:ascii="仿宋" w:eastAsia="仿宋" w:hAnsi="仿宋"/>
                <w:sz w:val="24"/>
              </w:rPr>
            </w:pPr>
            <w:r>
              <w:rPr>
                <w:rFonts w:ascii="仿宋" w:eastAsia="仿宋" w:hAnsi="仿宋" w:hint="eastAsia"/>
                <w:sz w:val="24"/>
              </w:rPr>
              <w:t>生物科学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070401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生物科学</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070407W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生物化学与分子生物学</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070411S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生物资源科学</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070412S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生物安全</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070405W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生物科学与生物技术（部分）</w:t>
            </w:r>
          </w:p>
        </w:tc>
      </w:tr>
      <w:tr w:rsidR="001240F9">
        <w:trPr>
          <w:trHeight w:val="227"/>
          <w:jc w:val="center"/>
        </w:trPr>
        <w:tc>
          <w:tcPr>
            <w:tcW w:w="1526" w:type="dxa"/>
            <w:vMerge w:val="restart"/>
            <w:vAlign w:val="center"/>
          </w:tcPr>
          <w:p w:rsidR="001240F9" w:rsidRDefault="001240F9">
            <w:pPr>
              <w:spacing w:line="300" w:lineRule="exact"/>
              <w:rPr>
                <w:rFonts w:ascii="仿宋" w:eastAsia="仿宋" w:hAnsi="仿宋"/>
                <w:sz w:val="24"/>
              </w:rPr>
            </w:pPr>
            <w:r>
              <w:rPr>
                <w:rFonts w:ascii="仿宋" w:eastAsia="仿宋" w:hAnsi="仿宋"/>
                <w:sz w:val="24"/>
              </w:rPr>
              <w:t>071002</w:t>
            </w:r>
          </w:p>
        </w:tc>
        <w:tc>
          <w:tcPr>
            <w:tcW w:w="3282" w:type="dxa"/>
            <w:vMerge w:val="restart"/>
            <w:vAlign w:val="center"/>
          </w:tcPr>
          <w:p w:rsidR="001240F9" w:rsidRDefault="001240F9">
            <w:pPr>
              <w:spacing w:line="300" w:lineRule="exact"/>
              <w:rPr>
                <w:rFonts w:ascii="仿宋" w:eastAsia="仿宋" w:hAnsi="仿宋"/>
                <w:sz w:val="24"/>
              </w:rPr>
            </w:pPr>
            <w:r>
              <w:rPr>
                <w:rFonts w:ascii="仿宋" w:eastAsia="仿宋" w:hAnsi="仿宋" w:hint="eastAsia"/>
                <w:sz w:val="24"/>
              </w:rPr>
              <w:t>生物技术（注：可授理学或工学学士学位）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070402</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生物技术</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070405W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生物科学与生物技术（部分）</w:t>
            </w:r>
          </w:p>
        </w:tc>
      </w:tr>
      <w:tr w:rsidR="001240F9">
        <w:trPr>
          <w:trHeight w:val="227"/>
          <w:jc w:val="center"/>
        </w:trPr>
        <w:tc>
          <w:tcPr>
            <w:tcW w:w="1526" w:type="dxa"/>
            <w:vMerge w:val="restart"/>
            <w:vAlign w:val="center"/>
          </w:tcPr>
          <w:p w:rsidR="001240F9" w:rsidRDefault="001240F9">
            <w:pPr>
              <w:spacing w:line="300" w:lineRule="exact"/>
              <w:rPr>
                <w:rFonts w:ascii="仿宋" w:eastAsia="仿宋" w:hAnsi="仿宋"/>
                <w:sz w:val="24"/>
              </w:rPr>
            </w:pPr>
            <w:r>
              <w:rPr>
                <w:rFonts w:ascii="仿宋" w:eastAsia="仿宋" w:hAnsi="仿宋"/>
                <w:sz w:val="24"/>
              </w:rPr>
              <w:t>071003</w:t>
            </w:r>
          </w:p>
        </w:tc>
        <w:tc>
          <w:tcPr>
            <w:tcW w:w="3282" w:type="dxa"/>
            <w:vMerge w:val="restart"/>
            <w:vAlign w:val="center"/>
          </w:tcPr>
          <w:p w:rsidR="001240F9" w:rsidRDefault="001240F9">
            <w:pPr>
              <w:spacing w:line="300" w:lineRule="exact"/>
              <w:rPr>
                <w:rFonts w:ascii="仿宋" w:eastAsia="仿宋" w:hAnsi="仿宋"/>
                <w:sz w:val="24"/>
              </w:rPr>
            </w:pPr>
            <w:r>
              <w:rPr>
                <w:rFonts w:ascii="仿宋" w:eastAsia="仿宋" w:hAnsi="仿宋" w:hint="eastAsia"/>
                <w:sz w:val="24"/>
              </w:rPr>
              <w:t>生物信息学（注：可授理学或工学学士学位）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070403W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生物信息学</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070404W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生物信息技术</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070408W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医学信息学</w:t>
            </w:r>
          </w:p>
        </w:tc>
      </w:tr>
      <w:tr w:rsidR="001240F9">
        <w:trPr>
          <w:trHeight w:val="227"/>
          <w:jc w:val="center"/>
        </w:trPr>
        <w:tc>
          <w:tcPr>
            <w:tcW w:w="4808" w:type="dxa"/>
            <w:gridSpan w:val="2"/>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
                <w:bCs/>
                <w:color w:val="000000"/>
                <w:kern w:val="0"/>
                <w:sz w:val="24"/>
              </w:rPr>
              <w:t>08</w:t>
            </w:r>
            <w:r>
              <w:rPr>
                <w:rFonts w:ascii="仿宋" w:eastAsia="仿宋" w:hAnsi="仿宋" w:hint="eastAsia"/>
                <w:b/>
                <w:bCs/>
                <w:color w:val="000000"/>
                <w:kern w:val="0"/>
                <w:sz w:val="24"/>
              </w:rPr>
              <w:t>学科门类：工学</w:t>
            </w:r>
          </w:p>
        </w:tc>
        <w:tc>
          <w:tcPr>
            <w:tcW w:w="4990" w:type="dxa"/>
            <w:gridSpan w:val="2"/>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
                <w:bCs/>
                <w:color w:val="000000"/>
                <w:kern w:val="0"/>
                <w:sz w:val="24"/>
              </w:rPr>
              <w:t>08</w:t>
            </w:r>
            <w:r>
              <w:rPr>
                <w:rFonts w:ascii="仿宋" w:eastAsia="仿宋" w:hAnsi="仿宋" w:hint="eastAsia"/>
                <w:b/>
                <w:bCs/>
                <w:color w:val="000000"/>
                <w:kern w:val="0"/>
                <w:sz w:val="24"/>
              </w:rPr>
              <w:t>学科门类：工学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0813</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化工与制药类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0811</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化工与制药类</w:t>
            </w:r>
          </w:p>
        </w:tc>
      </w:tr>
      <w:tr w:rsidR="001240F9">
        <w:trPr>
          <w:trHeight w:val="227"/>
          <w:jc w:val="center"/>
        </w:trPr>
        <w:tc>
          <w:tcPr>
            <w:tcW w:w="1526" w:type="dxa"/>
            <w:vMerge w:val="restart"/>
            <w:vAlign w:val="center"/>
          </w:tcPr>
          <w:p w:rsidR="001240F9" w:rsidRDefault="001240F9">
            <w:pPr>
              <w:spacing w:line="320" w:lineRule="exact"/>
              <w:rPr>
                <w:rFonts w:ascii="仿宋" w:eastAsia="仿宋" w:hAnsi="仿宋"/>
                <w:sz w:val="24"/>
              </w:rPr>
            </w:pPr>
            <w:r>
              <w:rPr>
                <w:rFonts w:ascii="仿宋" w:eastAsia="仿宋" w:hAnsi="仿宋"/>
                <w:sz w:val="24"/>
              </w:rPr>
              <w:t>081301</w:t>
            </w:r>
          </w:p>
        </w:tc>
        <w:tc>
          <w:tcPr>
            <w:tcW w:w="3282" w:type="dxa"/>
            <w:vMerge w:val="restart"/>
            <w:vAlign w:val="center"/>
          </w:tcPr>
          <w:p w:rsidR="001240F9" w:rsidRDefault="001240F9">
            <w:pPr>
              <w:spacing w:line="320" w:lineRule="exact"/>
              <w:rPr>
                <w:rFonts w:ascii="仿宋" w:eastAsia="仿宋" w:hAnsi="仿宋"/>
                <w:sz w:val="24"/>
              </w:rPr>
            </w:pPr>
            <w:r>
              <w:rPr>
                <w:rFonts w:ascii="仿宋" w:eastAsia="仿宋" w:hAnsi="仿宋" w:hint="eastAsia"/>
                <w:sz w:val="24"/>
              </w:rPr>
              <w:t>化学工程与工艺</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081101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化学工程与工艺</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081103W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化工与制药（部分）</w:t>
            </w:r>
          </w:p>
        </w:tc>
      </w:tr>
      <w:tr w:rsidR="001240F9">
        <w:trPr>
          <w:trHeight w:val="227"/>
          <w:jc w:val="center"/>
        </w:trPr>
        <w:tc>
          <w:tcPr>
            <w:tcW w:w="1526" w:type="dxa"/>
            <w:vMerge w:val="restart"/>
            <w:vAlign w:val="center"/>
          </w:tcPr>
          <w:p w:rsidR="001240F9" w:rsidRDefault="001240F9">
            <w:pPr>
              <w:spacing w:line="320" w:lineRule="exact"/>
              <w:rPr>
                <w:rFonts w:ascii="仿宋" w:eastAsia="仿宋" w:hAnsi="仿宋"/>
                <w:sz w:val="24"/>
              </w:rPr>
            </w:pPr>
            <w:r>
              <w:rPr>
                <w:rFonts w:ascii="仿宋" w:eastAsia="仿宋" w:hAnsi="仿宋"/>
                <w:sz w:val="24"/>
              </w:rPr>
              <w:t>081302</w:t>
            </w:r>
          </w:p>
        </w:tc>
        <w:tc>
          <w:tcPr>
            <w:tcW w:w="3282" w:type="dxa"/>
            <w:vMerge w:val="restart"/>
            <w:vAlign w:val="center"/>
          </w:tcPr>
          <w:p w:rsidR="001240F9" w:rsidRDefault="001240F9">
            <w:pPr>
              <w:spacing w:line="320" w:lineRule="exact"/>
              <w:rPr>
                <w:rFonts w:ascii="仿宋" w:eastAsia="仿宋" w:hAnsi="仿宋"/>
                <w:sz w:val="24"/>
              </w:rPr>
            </w:pPr>
            <w:r>
              <w:rPr>
                <w:rFonts w:ascii="仿宋" w:eastAsia="仿宋" w:hAnsi="仿宋" w:hint="eastAsia"/>
                <w:sz w:val="24"/>
              </w:rPr>
              <w:t>制药工程</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081102</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制药工程</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081103W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化工与制药（部分）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081305T</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化学工程与工业生物工程</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081104S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化学工程与工业生物工程</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0826</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生物医学工程类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0806</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电气信息类（部分）</w:t>
            </w:r>
          </w:p>
        </w:tc>
      </w:tr>
      <w:tr w:rsidR="001240F9">
        <w:trPr>
          <w:trHeight w:val="227"/>
          <w:jc w:val="center"/>
        </w:trPr>
        <w:tc>
          <w:tcPr>
            <w:tcW w:w="1526" w:type="dxa"/>
            <w:vMerge w:val="restart"/>
            <w:vAlign w:val="center"/>
          </w:tcPr>
          <w:p w:rsidR="001240F9" w:rsidRDefault="001240F9">
            <w:pPr>
              <w:spacing w:line="300" w:lineRule="exact"/>
              <w:rPr>
                <w:rFonts w:ascii="仿宋" w:eastAsia="仿宋" w:hAnsi="仿宋"/>
                <w:sz w:val="24"/>
              </w:rPr>
            </w:pPr>
            <w:r>
              <w:rPr>
                <w:rFonts w:ascii="仿宋" w:eastAsia="仿宋" w:hAnsi="仿宋"/>
                <w:sz w:val="24"/>
              </w:rPr>
              <w:t>082601</w:t>
            </w:r>
          </w:p>
        </w:tc>
        <w:tc>
          <w:tcPr>
            <w:tcW w:w="3282" w:type="dxa"/>
            <w:vMerge w:val="restart"/>
            <w:vAlign w:val="center"/>
          </w:tcPr>
          <w:p w:rsidR="001240F9" w:rsidRDefault="001240F9">
            <w:pPr>
              <w:spacing w:line="300" w:lineRule="exact"/>
              <w:rPr>
                <w:rFonts w:ascii="仿宋" w:eastAsia="仿宋" w:hAnsi="仿宋"/>
                <w:sz w:val="24"/>
              </w:rPr>
            </w:pPr>
            <w:r>
              <w:rPr>
                <w:rFonts w:ascii="仿宋" w:eastAsia="仿宋" w:hAnsi="仿宋" w:hint="eastAsia"/>
                <w:sz w:val="24"/>
              </w:rPr>
              <w:t>生物医学工程（注：可授工学或理学学士学位）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080607</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生物医学工程</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080626S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医疗器械工程</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0830</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生物工程类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0818</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生物工程类</w:t>
            </w:r>
          </w:p>
        </w:tc>
      </w:tr>
      <w:tr w:rsidR="001240F9">
        <w:trPr>
          <w:trHeight w:val="227"/>
          <w:jc w:val="center"/>
        </w:trPr>
        <w:tc>
          <w:tcPr>
            <w:tcW w:w="1526" w:type="dxa"/>
            <w:vMerge w:val="restart"/>
            <w:vAlign w:val="center"/>
          </w:tcPr>
          <w:p w:rsidR="001240F9" w:rsidRDefault="001240F9">
            <w:pPr>
              <w:spacing w:line="300" w:lineRule="exact"/>
              <w:rPr>
                <w:rFonts w:ascii="仿宋" w:eastAsia="仿宋" w:hAnsi="仿宋"/>
                <w:sz w:val="24"/>
              </w:rPr>
            </w:pPr>
            <w:r>
              <w:rPr>
                <w:rFonts w:ascii="仿宋" w:eastAsia="仿宋" w:hAnsi="仿宋"/>
                <w:sz w:val="24"/>
              </w:rPr>
              <w:t>083001</w:t>
            </w:r>
          </w:p>
        </w:tc>
        <w:tc>
          <w:tcPr>
            <w:tcW w:w="3282" w:type="dxa"/>
            <w:vMerge w:val="restart"/>
            <w:vAlign w:val="center"/>
          </w:tcPr>
          <w:p w:rsidR="001240F9" w:rsidRDefault="001240F9">
            <w:pPr>
              <w:spacing w:line="300" w:lineRule="exact"/>
              <w:rPr>
                <w:rFonts w:ascii="仿宋" w:eastAsia="仿宋" w:hAnsi="仿宋"/>
                <w:sz w:val="24"/>
              </w:rPr>
            </w:pPr>
            <w:r>
              <w:rPr>
                <w:rFonts w:ascii="仿宋" w:eastAsia="仿宋" w:hAnsi="仿宋" w:hint="eastAsia"/>
                <w:sz w:val="24"/>
              </w:rPr>
              <w:t>生物工程</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081801</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生物工程</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081906W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生物系统工程</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081410S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轻工生物技术</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083002T</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生物制药</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081107S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生物制药</w:t>
            </w:r>
          </w:p>
        </w:tc>
      </w:tr>
      <w:tr w:rsidR="001240F9">
        <w:trPr>
          <w:trHeight w:val="227"/>
          <w:jc w:val="center"/>
        </w:trPr>
        <w:tc>
          <w:tcPr>
            <w:tcW w:w="4808" w:type="dxa"/>
            <w:gridSpan w:val="2"/>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
                <w:bCs/>
                <w:color w:val="000000"/>
                <w:kern w:val="0"/>
                <w:sz w:val="24"/>
              </w:rPr>
              <w:t>10</w:t>
            </w:r>
            <w:r>
              <w:rPr>
                <w:rFonts w:ascii="仿宋" w:eastAsia="仿宋" w:hAnsi="仿宋" w:hint="eastAsia"/>
                <w:b/>
                <w:bCs/>
                <w:color w:val="000000"/>
                <w:kern w:val="0"/>
                <w:sz w:val="24"/>
              </w:rPr>
              <w:t>学科门类：医学</w:t>
            </w:r>
          </w:p>
        </w:tc>
        <w:tc>
          <w:tcPr>
            <w:tcW w:w="4990" w:type="dxa"/>
            <w:gridSpan w:val="2"/>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
                <w:bCs/>
                <w:color w:val="000000"/>
                <w:kern w:val="0"/>
                <w:sz w:val="24"/>
              </w:rPr>
              <w:t>10</w:t>
            </w:r>
            <w:r>
              <w:rPr>
                <w:rFonts w:ascii="仿宋" w:eastAsia="仿宋" w:hAnsi="仿宋" w:hint="eastAsia"/>
                <w:b/>
                <w:bCs/>
                <w:color w:val="000000"/>
                <w:kern w:val="0"/>
                <w:sz w:val="24"/>
              </w:rPr>
              <w:t>学科门类：医学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
                <w:bCs/>
                <w:color w:val="000000"/>
                <w:kern w:val="0"/>
                <w:sz w:val="24"/>
              </w:rPr>
            </w:pPr>
            <w:r>
              <w:rPr>
                <w:rFonts w:ascii="仿宋" w:eastAsia="仿宋" w:hAnsi="仿宋"/>
                <w:bCs/>
                <w:color w:val="000000"/>
                <w:kern w:val="0"/>
                <w:sz w:val="24"/>
              </w:rPr>
              <w:t>1001</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基础医学类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1001</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基础医学类</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100101K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基础医学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100101*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基础医学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1002</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临床医学类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1003</w:t>
            </w:r>
          </w:p>
        </w:tc>
        <w:tc>
          <w:tcPr>
            <w:tcW w:w="3407" w:type="dxa"/>
            <w:vAlign w:val="center"/>
          </w:tcPr>
          <w:p w:rsidR="001240F9" w:rsidRDefault="001240F9">
            <w:pPr>
              <w:widowControl/>
              <w:spacing w:line="320" w:lineRule="exact"/>
              <w:jc w:val="center"/>
              <w:rPr>
                <w:rFonts w:ascii="仿宋" w:eastAsia="仿宋" w:hAnsi="仿宋"/>
                <w:bCs/>
                <w:color w:val="000000"/>
                <w:kern w:val="0"/>
                <w:sz w:val="24"/>
              </w:rPr>
            </w:pPr>
            <w:r>
              <w:rPr>
                <w:rFonts w:ascii="仿宋" w:eastAsia="仿宋" w:hAnsi="仿宋" w:hint="eastAsia"/>
                <w:bCs/>
                <w:color w:val="000000"/>
                <w:kern w:val="0"/>
                <w:sz w:val="24"/>
              </w:rPr>
              <w:t>临床医学与医学技术类（部分）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100201K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临床医学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临床医学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100202TK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麻醉学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100302*</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麻醉学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100203TK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医学影像学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100303*</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医学影像学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100204TK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眼视光医学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100306W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眼视光学（部分）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100205TK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精神医学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100308W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精神医学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100206TK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放射医学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100305W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放射医学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1003</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口腔医学类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1004</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口腔医学类</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100301K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口腔医学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100401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口腔医学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1004</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公共卫生与预防医学类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1002</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预防医学类</w:t>
            </w:r>
          </w:p>
        </w:tc>
      </w:tr>
      <w:tr w:rsidR="001240F9">
        <w:trPr>
          <w:trHeight w:val="227"/>
          <w:jc w:val="center"/>
        </w:trPr>
        <w:tc>
          <w:tcPr>
            <w:tcW w:w="1526" w:type="dxa"/>
            <w:vAlign w:val="center"/>
          </w:tcPr>
          <w:p w:rsidR="001240F9" w:rsidRDefault="001240F9">
            <w:pPr>
              <w:spacing w:line="320" w:lineRule="exact"/>
              <w:jc w:val="left"/>
              <w:rPr>
                <w:rFonts w:ascii="仿宋" w:eastAsia="仿宋" w:hAnsi="仿宋"/>
                <w:sz w:val="24"/>
              </w:rPr>
            </w:pPr>
            <w:r>
              <w:rPr>
                <w:rFonts w:ascii="仿宋" w:eastAsia="仿宋" w:hAnsi="仿宋"/>
                <w:sz w:val="24"/>
              </w:rPr>
              <w:t>100401K</w:t>
            </w:r>
          </w:p>
        </w:tc>
        <w:tc>
          <w:tcPr>
            <w:tcW w:w="3282" w:type="dxa"/>
            <w:vAlign w:val="center"/>
          </w:tcPr>
          <w:p w:rsidR="001240F9" w:rsidRDefault="001240F9">
            <w:pPr>
              <w:spacing w:line="320" w:lineRule="exact"/>
              <w:jc w:val="left"/>
              <w:rPr>
                <w:rFonts w:ascii="仿宋" w:eastAsia="仿宋" w:hAnsi="仿宋"/>
                <w:sz w:val="24"/>
              </w:rPr>
            </w:pPr>
            <w:r>
              <w:rPr>
                <w:rFonts w:ascii="仿宋" w:eastAsia="仿宋" w:hAnsi="仿宋" w:hint="eastAsia"/>
                <w:sz w:val="24"/>
              </w:rPr>
              <w:t>预防医学</w:t>
            </w:r>
          </w:p>
        </w:tc>
        <w:tc>
          <w:tcPr>
            <w:tcW w:w="1583" w:type="dxa"/>
            <w:vAlign w:val="center"/>
          </w:tcPr>
          <w:p w:rsidR="001240F9" w:rsidRDefault="001240F9">
            <w:pPr>
              <w:spacing w:line="320" w:lineRule="exact"/>
              <w:jc w:val="left"/>
              <w:rPr>
                <w:rFonts w:ascii="仿宋" w:eastAsia="仿宋" w:hAnsi="仿宋"/>
                <w:sz w:val="24"/>
              </w:rPr>
            </w:pPr>
            <w:r>
              <w:rPr>
                <w:rFonts w:ascii="仿宋" w:eastAsia="仿宋" w:hAnsi="仿宋"/>
                <w:sz w:val="24"/>
              </w:rPr>
              <w:t>100201</w:t>
            </w:r>
          </w:p>
        </w:tc>
        <w:tc>
          <w:tcPr>
            <w:tcW w:w="3407" w:type="dxa"/>
            <w:vAlign w:val="center"/>
          </w:tcPr>
          <w:p w:rsidR="001240F9" w:rsidRDefault="001240F9">
            <w:pPr>
              <w:spacing w:line="320" w:lineRule="exact"/>
              <w:jc w:val="left"/>
              <w:rPr>
                <w:rFonts w:ascii="仿宋" w:eastAsia="仿宋" w:hAnsi="仿宋"/>
                <w:sz w:val="24"/>
              </w:rPr>
            </w:pPr>
            <w:r>
              <w:rPr>
                <w:rFonts w:ascii="仿宋" w:eastAsia="仿宋" w:hAnsi="仿宋" w:hint="eastAsia"/>
                <w:sz w:val="24"/>
              </w:rPr>
              <w:t>预防医学</w:t>
            </w:r>
          </w:p>
        </w:tc>
      </w:tr>
      <w:tr w:rsidR="001240F9">
        <w:trPr>
          <w:trHeight w:val="227"/>
          <w:jc w:val="center"/>
        </w:trPr>
        <w:tc>
          <w:tcPr>
            <w:tcW w:w="1526" w:type="dxa"/>
            <w:vMerge w:val="restart"/>
            <w:vAlign w:val="center"/>
          </w:tcPr>
          <w:p w:rsidR="001240F9" w:rsidRDefault="001240F9">
            <w:pPr>
              <w:spacing w:line="300" w:lineRule="exact"/>
              <w:jc w:val="left"/>
              <w:rPr>
                <w:rFonts w:ascii="仿宋" w:eastAsia="仿宋" w:hAnsi="仿宋"/>
                <w:sz w:val="24"/>
              </w:rPr>
            </w:pPr>
            <w:r>
              <w:rPr>
                <w:rFonts w:ascii="仿宋" w:eastAsia="仿宋" w:hAnsi="仿宋"/>
                <w:sz w:val="24"/>
              </w:rPr>
              <w:t>100402</w:t>
            </w:r>
          </w:p>
        </w:tc>
        <w:tc>
          <w:tcPr>
            <w:tcW w:w="3282" w:type="dxa"/>
            <w:vMerge w:val="restart"/>
            <w:vAlign w:val="center"/>
          </w:tcPr>
          <w:p w:rsidR="001240F9" w:rsidRDefault="001240F9">
            <w:pPr>
              <w:spacing w:line="300" w:lineRule="exact"/>
              <w:jc w:val="left"/>
              <w:rPr>
                <w:rFonts w:ascii="仿宋" w:eastAsia="仿宋" w:hAnsi="仿宋"/>
                <w:sz w:val="24"/>
              </w:rPr>
            </w:pPr>
            <w:r>
              <w:rPr>
                <w:rFonts w:ascii="仿宋" w:eastAsia="仿宋" w:hAnsi="仿宋" w:hint="eastAsia"/>
                <w:sz w:val="24"/>
              </w:rPr>
              <w:t>食品卫生与营养学（注：授予理学学士学位）</w:t>
            </w:r>
          </w:p>
        </w:tc>
        <w:tc>
          <w:tcPr>
            <w:tcW w:w="1583" w:type="dxa"/>
            <w:vAlign w:val="center"/>
          </w:tcPr>
          <w:p w:rsidR="001240F9" w:rsidRDefault="001240F9">
            <w:pPr>
              <w:spacing w:line="300" w:lineRule="exact"/>
              <w:jc w:val="left"/>
              <w:rPr>
                <w:rFonts w:ascii="仿宋" w:eastAsia="仿宋" w:hAnsi="仿宋"/>
                <w:sz w:val="24"/>
              </w:rPr>
            </w:pPr>
            <w:r>
              <w:rPr>
                <w:rFonts w:ascii="仿宋" w:eastAsia="仿宋" w:hAnsi="仿宋"/>
                <w:sz w:val="24"/>
              </w:rPr>
              <w:t>100204S</w:t>
            </w:r>
          </w:p>
        </w:tc>
        <w:tc>
          <w:tcPr>
            <w:tcW w:w="3407" w:type="dxa"/>
            <w:vAlign w:val="center"/>
          </w:tcPr>
          <w:p w:rsidR="001240F9" w:rsidRDefault="001240F9">
            <w:pPr>
              <w:spacing w:line="300" w:lineRule="exact"/>
              <w:jc w:val="left"/>
              <w:rPr>
                <w:rFonts w:ascii="仿宋" w:eastAsia="仿宋" w:hAnsi="仿宋"/>
                <w:sz w:val="24"/>
              </w:rPr>
            </w:pPr>
            <w:r>
              <w:rPr>
                <w:rFonts w:ascii="仿宋" w:eastAsia="仿宋" w:hAnsi="仿宋" w:hint="eastAsia"/>
                <w:sz w:val="24"/>
              </w:rPr>
              <w:t>营养学</w:t>
            </w:r>
          </w:p>
        </w:tc>
      </w:tr>
      <w:tr w:rsidR="001240F9">
        <w:trPr>
          <w:trHeight w:val="227"/>
          <w:jc w:val="center"/>
        </w:trPr>
        <w:tc>
          <w:tcPr>
            <w:tcW w:w="1526" w:type="dxa"/>
            <w:vMerge/>
            <w:vAlign w:val="center"/>
          </w:tcPr>
          <w:p w:rsidR="001240F9" w:rsidRDefault="001240F9">
            <w:pPr>
              <w:spacing w:line="300" w:lineRule="exact"/>
              <w:jc w:val="left"/>
              <w:rPr>
                <w:rFonts w:ascii="仿宋" w:eastAsia="仿宋" w:hAnsi="仿宋"/>
                <w:sz w:val="24"/>
              </w:rPr>
            </w:pPr>
          </w:p>
        </w:tc>
        <w:tc>
          <w:tcPr>
            <w:tcW w:w="3282" w:type="dxa"/>
            <w:vMerge/>
            <w:vAlign w:val="center"/>
          </w:tcPr>
          <w:p w:rsidR="001240F9" w:rsidRDefault="001240F9">
            <w:pPr>
              <w:spacing w:line="300" w:lineRule="exact"/>
              <w:jc w:val="left"/>
              <w:rPr>
                <w:rFonts w:ascii="仿宋" w:eastAsia="仿宋" w:hAnsi="仿宋"/>
                <w:sz w:val="24"/>
              </w:rPr>
            </w:pPr>
          </w:p>
        </w:tc>
        <w:tc>
          <w:tcPr>
            <w:tcW w:w="1583" w:type="dxa"/>
            <w:vAlign w:val="center"/>
          </w:tcPr>
          <w:p w:rsidR="001240F9" w:rsidRDefault="001240F9">
            <w:pPr>
              <w:spacing w:line="300" w:lineRule="exact"/>
              <w:jc w:val="left"/>
              <w:rPr>
                <w:rFonts w:ascii="仿宋" w:eastAsia="仿宋" w:hAnsi="仿宋"/>
                <w:sz w:val="24"/>
              </w:rPr>
            </w:pPr>
            <w:r>
              <w:rPr>
                <w:rFonts w:ascii="仿宋" w:eastAsia="仿宋" w:hAnsi="仿宋"/>
                <w:sz w:val="24"/>
              </w:rPr>
              <w:t>040332W</w:t>
            </w:r>
          </w:p>
        </w:tc>
        <w:tc>
          <w:tcPr>
            <w:tcW w:w="3407" w:type="dxa"/>
            <w:vAlign w:val="center"/>
          </w:tcPr>
          <w:p w:rsidR="001240F9" w:rsidRDefault="001240F9">
            <w:pPr>
              <w:spacing w:line="300" w:lineRule="exact"/>
              <w:jc w:val="left"/>
              <w:rPr>
                <w:rFonts w:ascii="仿宋" w:eastAsia="仿宋" w:hAnsi="仿宋"/>
                <w:sz w:val="24"/>
              </w:rPr>
            </w:pPr>
            <w:r>
              <w:rPr>
                <w:rFonts w:ascii="仿宋" w:eastAsia="仿宋" w:hAnsi="仿宋" w:hint="eastAsia"/>
                <w:sz w:val="24"/>
              </w:rPr>
              <w:t>食品营养与检验教育（部分）</w:t>
            </w:r>
          </w:p>
        </w:tc>
      </w:tr>
      <w:tr w:rsidR="001240F9">
        <w:trPr>
          <w:trHeight w:val="227"/>
          <w:jc w:val="center"/>
        </w:trPr>
        <w:tc>
          <w:tcPr>
            <w:tcW w:w="1526" w:type="dxa"/>
            <w:vAlign w:val="center"/>
          </w:tcPr>
          <w:p w:rsidR="001240F9" w:rsidRDefault="001240F9">
            <w:pPr>
              <w:spacing w:line="320" w:lineRule="exact"/>
              <w:jc w:val="left"/>
              <w:rPr>
                <w:rFonts w:ascii="仿宋" w:eastAsia="仿宋" w:hAnsi="仿宋"/>
                <w:sz w:val="24"/>
              </w:rPr>
            </w:pPr>
            <w:r>
              <w:rPr>
                <w:rFonts w:ascii="仿宋" w:eastAsia="仿宋" w:hAnsi="仿宋"/>
                <w:sz w:val="24"/>
              </w:rPr>
              <w:t>100403TK</w:t>
            </w:r>
          </w:p>
        </w:tc>
        <w:tc>
          <w:tcPr>
            <w:tcW w:w="3282" w:type="dxa"/>
            <w:vAlign w:val="center"/>
          </w:tcPr>
          <w:p w:rsidR="001240F9" w:rsidRDefault="001240F9">
            <w:pPr>
              <w:spacing w:line="320" w:lineRule="exact"/>
              <w:jc w:val="left"/>
              <w:rPr>
                <w:rFonts w:ascii="仿宋" w:eastAsia="仿宋" w:hAnsi="仿宋"/>
                <w:sz w:val="24"/>
              </w:rPr>
            </w:pPr>
            <w:r>
              <w:rPr>
                <w:rFonts w:ascii="仿宋" w:eastAsia="仿宋" w:hAnsi="仿宋" w:hint="eastAsia"/>
                <w:sz w:val="24"/>
              </w:rPr>
              <w:t>妇幼保健医学</w:t>
            </w:r>
          </w:p>
        </w:tc>
        <w:tc>
          <w:tcPr>
            <w:tcW w:w="1583" w:type="dxa"/>
            <w:vAlign w:val="center"/>
          </w:tcPr>
          <w:p w:rsidR="001240F9" w:rsidRDefault="001240F9">
            <w:pPr>
              <w:spacing w:line="320" w:lineRule="exact"/>
              <w:jc w:val="left"/>
              <w:rPr>
                <w:rFonts w:ascii="仿宋" w:eastAsia="仿宋" w:hAnsi="仿宋"/>
                <w:sz w:val="24"/>
              </w:rPr>
            </w:pPr>
            <w:r>
              <w:rPr>
                <w:rFonts w:ascii="仿宋" w:eastAsia="仿宋" w:hAnsi="仿宋"/>
                <w:sz w:val="24"/>
              </w:rPr>
              <w:t>100203S</w:t>
            </w:r>
          </w:p>
        </w:tc>
        <w:tc>
          <w:tcPr>
            <w:tcW w:w="3407" w:type="dxa"/>
            <w:vAlign w:val="center"/>
          </w:tcPr>
          <w:p w:rsidR="001240F9" w:rsidRDefault="001240F9">
            <w:pPr>
              <w:spacing w:line="320" w:lineRule="exact"/>
              <w:jc w:val="left"/>
              <w:rPr>
                <w:rFonts w:ascii="仿宋" w:eastAsia="仿宋" w:hAnsi="仿宋"/>
                <w:sz w:val="24"/>
              </w:rPr>
            </w:pPr>
            <w:r>
              <w:rPr>
                <w:rFonts w:ascii="仿宋" w:eastAsia="仿宋" w:hAnsi="仿宋" w:hint="eastAsia"/>
                <w:sz w:val="24"/>
              </w:rPr>
              <w:t>妇幼保健医学</w:t>
            </w:r>
          </w:p>
        </w:tc>
      </w:tr>
      <w:tr w:rsidR="001240F9">
        <w:trPr>
          <w:trHeight w:val="227"/>
          <w:jc w:val="center"/>
        </w:trPr>
        <w:tc>
          <w:tcPr>
            <w:tcW w:w="1526" w:type="dxa"/>
            <w:vAlign w:val="center"/>
          </w:tcPr>
          <w:p w:rsidR="001240F9" w:rsidRDefault="001240F9">
            <w:pPr>
              <w:spacing w:line="320" w:lineRule="exact"/>
              <w:jc w:val="left"/>
              <w:rPr>
                <w:rFonts w:ascii="仿宋" w:eastAsia="仿宋" w:hAnsi="仿宋"/>
                <w:sz w:val="24"/>
              </w:rPr>
            </w:pPr>
            <w:r>
              <w:rPr>
                <w:rFonts w:ascii="仿宋" w:eastAsia="仿宋" w:hAnsi="仿宋"/>
                <w:sz w:val="24"/>
              </w:rPr>
              <w:t>100404TK</w:t>
            </w:r>
          </w:p>
        </w:tc>
        <w:tc>
          <w:tcPr>
            <w:tcW w:w="3282" w:type="dxa"/>
            <w:vAlign w:val="center"/>
          </w:tcPr>
          <w:p w:rsidR="001240F9" w:rsidRDefault="001240F9">
            <w:pPr>
              <w:spacing w:line="320" w:lineRule="exact"/>
              <w:jc w:val="left"/>
              <w:rPr>
                <w:rFonts w:ascii="仿宋" w:eastAsia="仿宋" w:hAnsi="仿宋"/>
                <w:sz w:val="24"/>
              </w:rPr>
            </w:pPr>
            <w:r>
              <w:rPr>
                <w:rFonts w:ascii="仿宋" w:eastAsia="仿宋" w:hAnsi="仿宋" w:hint="eastAsia"/>
                <w:sz w:val="24"/>
              </w:rPr>
              <w:t>卫生监督</w:t>
            </w:r>
          </w:p>
        </w:tc>
        <w:tc>
          <w:tcPr>
            <w:tcW w:w="1583" w:type="dxa"/>
            <w:vAlign w:val="center"/>
          </w:tcPr>
          <w:p w:rsidR="001240F9" w:rsidRDefault="001240F9">
            <w:pPr>
              <w:spacing w:line="320" w:lineRule="exact"/>
              <w:jc w:val="left"/>
              <w:rPr>
                <w:rFonts w:ascii="仿宋" w:eastAsia="仿宋" w:hAnsi="仿宋"/>
                <w:sz w:val="24"/>
              </w:rPr>
            </w:pPr>
            <w:r>
              <w:rPr>
                <w:rFonts w:ascii="仿宋" w:eastAsia="仿宋" w:hAnsi="仿宋"/>
                <w:sz w:val="24"/>
              </w:rPr>
              <w:t>100206S</w:t>
            </w:r>
          </w:p>
        </w:tc>
        <w:tc>
          <w:tcPr>
            <w:tcW w:w="3407" w:type="dxa"/>
            <w:vAlign w:val="center"/>
          </w:tcPr>
          <w:p w:rsidR="001240F9" w:rsidRDefault="001240F9">
            <w:pPr>
              <w:spacing w:line="320" w:lineRule="exact"/>
              <w:jc w:val="left"/>
              <w:rPr>
                <w:rFonts w:ascii="仿宋" w:eastAsia="仿宋" w:hAnsi="仿宋"/>
                <w:sz w:val="24"/>
              </w:rPr>
            </w:pPr>
            <w:r>
              <w:rPr>
                <w:rFonts w:ascii="仿宋" w:eastAsia="仿宋" w:hAnsi="仿宋" w:hint="eastAsia"/>
                <w:sz w:val="24"/>
              </w:rPr>
              <w:t>卫生监督</w:t>
            </w:r>
          </w:p>
        </w:tc>
      </w:tr>
      <w:tr w:rsidR="001240F9">
        <w:trPr>
          <w:trHeight w:val="227"/>
          <w:jc w:val="center"/>
        </w:trPr>
        <w:tc>
          <w:tcPr>
            <w:tcW w:w="1526" w:type="dxa"/>
            <w:vAlign w:val="center"/>
          </w:tcPr>
          <w:p w:rsidR="001240F9" w:rsidRDefault="001240F9">
            <w:pPr>
              <w:widowControl/>
              <w:spacing w:line="300" w:lineRule="exact"/>
              <w:jc w:val="left"/>
              <w:rPr>
                <w:rFonts w:ascii="仿宋" w:eastAsia="仿宋" w:hAnsi="仿宋"/>
                <w:b/>
                <w:bCs/>
                <w:color w:val="000000"/>
                <w:kern w:val="0"/>
                <w:sz w:val="24"/>
              </w:rPr>
            </w:pPr>
            <w:r>
              <w:rPr>
                <w:rFonts w:ascii="仿宋" w:eastAsia="仿宋" w:hAnsi="仿宋"/>
                <w:sz w:val="24"/>
              </w:rPr>
              <w:t>100405TK</w:t>
            </w:r>
          </w:p>
        </w:tc>
        <w:tc>
          <w:tcPr>
            <w:tcW w:w="3282" w:type="dxa"/>
            <w:vAlign w:val="center"/>
          </w:tcPr>
          <w:p w:rsidR="001240F9" w:rsidRDefault="001240F9">
            <w:pPr>
              <w:widowControl/>
              <w:spacing w:line="300" w:lineRule="exact"/>
              <w:jc w:val="left"/>
              <w:rPr>
                <w:rFonts w:ascii="仿宋" w:eastAsia="仿宋" w:hAnsi="仿宋"/>
                <w:b/>
                <w:bCs/>
                <w:color w:val="000000"/>
                <w:kern w:val="0"/>
                <w:sz w:val="24"/>
              </w:rPr>
            </w:pPr>
            <w:r>
              <w:rPr>
                <w:rFonts w:ascii="仿宋" w:eastAsia="仿宋" w:hAnsi="仿宋" w:hint="eastAsia"/>
                <w:sz w:val="24"/>
              </w:rPr>
              <w:t>全球健康学（注：授予理学学士学位）</w:t>
            </w:r>
          </w:p>
        </w:tc>
        <w:tc>
          <w:tcPr>
            <w:tcW w:w="1583" w:type="dxa"/>
            <w:vAlign w:val="center"/>
          </w:tcPr>
          <w:p w:rsidR="001240F9" w:rsidRDefault="001240F9">
            <w:pPr>
              <w:widowControl/>
              <w:spacing w:line="300" w:lineRule="exact"/>
              <w:jc w:val="left"/>
              <w:rPr>
                <w:rFonts w:ascii="仿宋" w:eastAsia="仿宋" w:hAnsi="仿宋"/>
                <w:b/>
                <w:bCs/>
                <w:color w:val="000000"/>
                <w:kern w:val="0"/>
                <w:sz w:val="24"/>
              </w:rPr>
            </w:pPr>
            <w:r>
              <w:rPr>
                <w:rFonts w:ascii="仿宋" w:eastAsia="仿宋" w:hAnsi="仿宋"/>
                <w:sz w:val="24"/>
              </w:rPr>
              <w:t>100205S</w:t>
            </w:r>
          </w:p>
        </w:tc>
        <w:tc>
          <w:tcPr>
            <w:tcW w:w="3407" w:type="dxa"/>
            <w:vAlign w:val="center"/>
          </w:tcPr>
          <w:p w:rsidR="001240F9" w:rsidRDefault="001240F9">
            <w:pPr>
              <w:widowControl/>
              <w:spacing w:line="300" w:lineRule="exact"/>
              <w:jc w:val="left"/>
              <w:rPr>
                <w:rFonts w:ascii="仿宋" w:eastAsia="仿宋" w:hAnsi="仿宋"/>
                <w:b/>
                <w:bCs/>
                <w:color w:val="000000"/>
                <w:kern w:val="0"/>
                <w:sz w:val="24"/>
              </w:rPr>
            </w:pPr>
            <w:r>
              <w:rPr>
                <w:rFonts w:ascii="仿宋" w:eastAsia="仿宋" w:hAnsi="仿宋" w:hint="eastAsia"/>
                <w:sz w:val="24"/>
              </w:rPr>
              <w:t>全球健康学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1005</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中医学类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1005</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中医学类（部分）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100501K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100502K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针灸推拿学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100502</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针灸推拿学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100503K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藏医学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100504</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藏医学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100504K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蒙医学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100503</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蒙医学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100505K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维医学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100506W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维医学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100506K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壮医学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100507S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壮医学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100507K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哈医学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100508S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哈医学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1006</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中西医结合类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1005</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中医学类（部分）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100601K</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中西医临床医学</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100505W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中西医临床医学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1007</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药学类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1008</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药学类（部分）</w:t>
            </w:r>
          </w:p>
        </w:tc>
      </w:tr>
      <w:tr w:rsidR="001240F9">
        <w:trPr>
          <w:trHeight w:val="227"/>
          <w:jc w:val="center"/>
        </w:trPr>
        <w:tc>
          <w:tcPr>
            <w:tcW w:w="1526" w:type="dxa"/>
            <w:vMerge w:val="restart"/>
            <w:vAlign w:val="center"/>
          </w:tcPr>
          <w:p w:rsidR="001240F9" w:rsidRDefault="001240F9">
            <w:pPr>
              <w:spacing w:line="320" w:lineRule="exact"/>
              <w:rPr>
                <w:rFonts w:ascii="仿宋" w:eastAsia="仿宋" w:hAnsi="仿宋"/>
                <w:sz w:val="24"/>
              </w:rPr>
            </w:pPr>
            <w:r>
              <w:rPr>
                <w:rFonts w:ascii="仿宋" w:eastAsia="仿宋" w:hAnsi="仿宋"/>
                <w:sz w:val="24"/>
              </w:rPr>
              <w:t>100701</w:t>
            </w:r>
          </w:p>
        </w:tc>
        <w:tc>
          <w:tcPr>
            <w:tcW w:w="3282" w:type="dxa"/>
            <w:vMerge w:val="restart"/>
            <w:vAlign w:val="center"/>
          </w:tcPr>
          <w:p w:rsidR="001240F9" w:rsidRDefault="001240F9">
            <w:pPr>
              <w:spacing w:line="320" w:lineRule="exact"/>
              <w:rPr>
                <w:rFonts w:ascii="仿宋" w:eastAsia="仿宋" w:hAnsi="仿宋"/>
                <w:sz w:val="24"/>
              </w:rPr>
            </w:pPr>
            <w:r>
              <w:rPr>
                <w:rFonts w:ascii="仿宋" w:eastAsia="仿宋" w:hAnsi="仿宋" w:hint="eastAsia"/>
                <w:sz w:val="24"/>
              </w:rPr>
              <w:t>药学（注：授予理学学士学位）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药学</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20" w:lineRule="exact"/>
              <w:rPr>
                <w:rFonts w:ascii="仿宋" w:eastAsia="仿宋" w:hAnsi="仿宋"/>
                <w:sz w:val="24"/>
              </w:rPr>
            </w:pP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100807W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应用药学</w:t>
            </w:r>
          </w:p>
        </w:tc>
      </w:tr>
      <w:tr w:rsidR="001240F9">
        <w:trPr>
          <w:trHeight w:val="227"/>
          <w:jc w:val="center"/>
        </w:trPr>
        <w:tc>
          <w:tcPr>
            <w:tcW w:w="1526" w:type="dxa"/>
            <w:vAlign w:val="center"/>
          </w:tcPr>
          <w:p w:rsidR="001240F9" w:rsidRDefault="001240F9">
            <w:pPr>
              <w:spacing w:line="300" w:lineRule="exact"/>
              <w:rPr>
                <w:rFonts w:ascii="仿宋" w:eastAsia="仿宋" w:hAnsi="仿宋"/>
                <w:sz w:val="24"/>
              </w:rPr>
            </w:pPr>
            <w:r>
              <w:rPr>
                <w:rFonts w:ascii="仿宋" w:eastAsia="仿宋" w:hAnsi="仿宋"/>
                <w:sz w:val="24"/>
              </w:rPr>
              <w:t>100702</w:t>
            </w:r>
          </w:p>
        </w:tc>
        <w:tc>
          <w:tcPr>
            <w:tcW w:w="3282"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药物制剂（注：授予理学学士学位）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100803</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药物制剂</w:t>
            </w:r>
          </w:p>
        </w:tc>
      </w:tr>
      <w:tr w:rsidR="001240F9">
        <w:trPr>
          <w:trHeight w:val="227"/>
          <w:jc w:val="center"/>
        </w:trPr>
        <w:tc>
          <w:tcPr>
            <w:tcW w:w="1526" w:type="dxa"/>
            <w:vAlign w:val="center"/>
          </w:tcPr>
          <w:p w:rsidR="001240F9" w:rsidRDefault="001240F9">
            <w:pPr>
              <w:spacing w:line="300" w:lineRule="exact"/>
              <w:rPr>
                <w:rFonts w:ascii="仿宋" w:eastAsia="仿宋" w:hAnsi="仿宋"/>
                <w:sz w:val="24"/>
              </w:rPr>
            </w:pPr>
            <w:r>
              <w:rPr>
                <w:rFonts w:ascii="仿宋" w:eastAsia="仿宋" w:hAnsi="仿宋"/>
                <w:sz w:val="24"/>
              </w:rPr>
              <w:t>100703TK</w:t>
            </w:r>
          </w:p>
        </w:tc>
        <w:tc>
          <w:tcPr>
            <w:tcW w:w="3282" w:type="dxa"/>
            <w:vAlign w:val="center"/>
          </w:tcPr>
          <w:p w:rsidR="001240F9" w:rsidRDefault="001240F9">
            <w:pPr>
              <w:spacing w:line="300" w:lineRule="exact"/>
              <w:rPr>
                <w:rFonts w:ascii="仿宋" w:eastAsia="仿宋" w:hAnsi="仿宋"/>
                <w:sz w:val="24"/>
              </w:rPr>
            </w:pPr>
            <w:r>
              <w:rPr>
                <w:rFonts w:ascii="仿宋" w:eastAsia="仿宋" w:hAnsi="仿宋" w:hint="eastAsia"/>
                <w:sz w:val="24"/>
              </w:rPr>
              <w:t>临床药学（注：授予理学学士学位）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100808S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临床药学</w:t>
            </w:r>
          </w:p>
        </w:tc>
      </w:tr>
      <w:tr w:rsidR="001240F9">
        <w:trPr>
          <w:trHeight w:val="227"/>
          <w:jc w:val="center"/>
        </w:trPr>
        <w:tc>
          <w:tcPr>
            <w:tcW w:w="1526" w:type="dxa"/>
            <w:vAlign w:val="center"/>
          </w:tcPr>
          <w:p w:rsidR="001240F9" w:rsidRDefault="001240F9">
            <w:pPr>
              <w:spacing w:line="300" w:lineRule="exact"/>
              <w:rPr>
                <w:rFonts w:ascii="仿宋" w:eastAsia="仿宋" w:hAnsi="仿宋"/>
                <w:sz w:val="24"/>
              </w:rPr>
            </w:pPr>
            <w:r>
              <w:rPr>
                <w:rFonts w:ascii="仿宋" w:eastAsia="仿宋" w:hAnsi="仿宋"/>
                <w:sz w:val="24"/>
              </w:rPr>
              <w:lastRenderedPageBreak/>
              <w:t>100704T</w:t>
            </w:r>
          </w:p>
        </w:tc>
        <w:tc>
          <w:tcPr>
            <w:tcW w:w="3282"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药事管理（注：授予理学学士学位）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100810S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药事管理</w:t>
            </w:r>
          </w:p>
        </w:tc>
      </w:tr>
      <w:tr w:rsidR="001240F9">
        <w:trPr>
          <w:trHeight w:val="227"/>
          <w:jc w:val="center"/>
        </w:trPr>
        <w:tc>
          <w:tcPr>
            <w:tcW w:w="1526" w:type="dxa"/>
            <w:vAlign w:val="center"/>
          </w:tcPr>
          <w:p w:rsidR="001240F9" w:rsidRDefault="001240F9">
            <w:pPr>
              <w:spacing w:line="300" w:lineRule="exact"/>
              <w:rPr>
                <w:rFonts w:ascii="仿宋" w:eastAsia="仿宋" w:hAnsi="仿宋"/>
                <w:sz w:val="24"/>
              </w:rPr>
            </w:pPr>
            <w:r>
              <w:rPr>
                <w:rFonts w:ascii="仿宋" w:eastAsia="仿宋" w:hAnsi="仿宋"/>
                <w:sz w:val="24"/>
              </w:rPr>
              <w:t>100705T</w:t>
            </w:r>
          </w:p>
        </w:tc>
        <w:tc>
          <w:tcPr>
            <w:tcW w:w="3282"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药物分析（注：授予理学学士学位）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100812S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药物分析</w:t>
            </w:r>
          </w:p>
        </w:tc>
      </w:tr>
      <w:tr w:rsidR="001240F9">
        <w:trPr>
          <w:trHeight w:val="227"/>
          <w:jc w:val="center"/>
        </w:trPr>
        <w:tc>
          <w:tcPr>
            <w:tcW w:w="1526" w:type="dxa"/>
            <w:vAlign w:val="center"/>
          </w:tcPr>
          <w:p w:rsidR="001240F9" w:rsidRDefault="001240F9">
            <w:pPr>
              <w:spacing w:line="300" w:lineRule="exact"/>
              <w:rPr>
                <w:rFonts w:ascii="仿宋" w:eastAsia="仿宋" w:hAnsi="仿宋"/>
                <w:sz w:val="24"/>
              </w:rPr>
            </w:pPr>
            <w:r>
              <w:rPr>
                <w:rFonts w:ascii="仿宋" w:eastAsia="仿宋" w:hAnsi="仿宋"/>
                <w:sz w:val="24"/>
              </w:rPr>
              <w:t>100706T</w:t>
            </w:r>
          </w:p>
        </w:tc>
        <w:tc>
          <w:tcPr>
            <w:tcW w:w="3282"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药物化学（注：授予理学学士学位）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100813S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药物化学</w:t>
            </w:r>
          </w:p>
        </w:tc>
      </w:tr>
      <w:tr w:rsidR="001240F9">
        <w:trPr>
          <w:trHeight w:val="227"/>
          <w:jc w:val="center"/>
        </w:trPr>
        <w:tc>
          <w:tcPr>
            <w:tcW w:w="1526" w:type="dxa"/>
            <w:vAlign w:val="center"/>
          </w:tcPr>
          <w:p w:rsidR="001240F9" w:rsidRDefault="001240F9">
            <w:pPr>
              <w:spacing w:line="300" w:lineRule="exact"/>
              <w:rPr>
                <w:rFonts w:ascii="仿宋" w:eastAsia="仿宋" w:hAnsi="仿宋"/>
                <w:sz w:val="24"/>
              </w:rPr>
            </w:pPr>
            <w:r>
              <w:rPr>
                <w:rFonts w:ascii="仿宋" w:eastAsia="仿宋" w:hAnsi="仿宋"/>
                <w:sz w:val="24"/>
              </w:rPr>
              <w:t>100707T</w:t>
            </w:r>
          </w:p>
        </w:tc>
        <w:tc>
          <w:tcPr>
            <w:tcW w:w="3282" w:type="dxa"/>
            <w:vAlign w:val="center"/>
          </w:tcPr>
          <w:p w:rsidR="001240F9" w:rsidRDefault="001240F9">
            <w:pPr>
              <w:spacing w:line="300" w:lineRule="exact"/>
              <w:rPr>
                <w:rFonts w:ascii="仿宋" w:eastAsia="仿宋" w:hAnsi="仿宋"/>
                <w:sz w:val="24"/>
              </w:rPr>
            </w:pPr>
            <w:r>
              <w:rPr>
                <w:rFonts w:ascii="仿宋" w:eastAsia="仿宋" w:hAnsi="仿宋" w:hint="eastAsia"/>
                <w:sz w:val="24"/>
              </w:rPr>
              <w:t>海洋药学（注：授予理学学士学位）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100809S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海洋药学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1008</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中药学类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1008</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药学类（部分）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100801</w:t>
            </w:r>
          </w:p>
        </w:tc>
        <w:tc>
          <w:tcPr>
            <w:tcW w:w="3282" w:type="dxa"/>
            <w:vAlign w:val="center"/>
          </w:tcPr>
          <w:p w:rsidR="001240F9" w:rsidRDefault="001240F9">
            <w:pPr>
              <w:spacing w:line="320" w:lineRule="exact"/>
              <w:rPr>
                <w:rFonts w:ascii="仿宋" w:eastAsia="仿宋" w:hAnsi="仿宋"/>
                <w:spacing w:val="-8"/>
                <w:sz w:val="24"/>
              </w:rPr>
            </w:pPr>
            <w:r>
              <w:rPr>
                <w:rFonts w:ascii="仿宋" w:eastAsia="仿宋" w:hAnsi="仿宋" w:hint="eastAsia"/>
                <w:spacing w:val="-8"/>
                <w:sz w:val="24"/>
              </w:rPr>
              <w:t>中药学（注：授予理学学士学位）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100802</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中药学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100802</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中药资源与开发（注：授予理学学士学位）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100806W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中药资源与开发</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100803T</w:t>
            </w:r>
          </w:p>
        </w:tc>
        <w:tc>
          <w:tcPr>
            <w:tcW w:w="3282" w:type="dxa"/>
            <w:vAlign w:val="center"/>
          </w:tcPr>
          <w:p w:rsidR="001240F9" w:rsidRDefault="001240F9">
            <w:pPr>
              <w:spacing w:line="320" w:lineRule="exact"/>
              <w:rPr>
                <w:rFonts w:ascii="仿宋" w:eastAsia="仿宋" w:hAnsi="仿宋"/>
                <w:spacing w:val="-16"/>
                <w:sz w:val="24"/>
              </w:rPr>
            </w:pPr>
            <w:r>
              <w:rPr>
                <w:rFonts w:ascii="仿宋" w:eastAsia="仿宋" w:hAnsi="仿宋" w:hint="eastAsia"/>
                <w:spacing w:val="-16"/>
                <w:sz w:val="24"/>
              </w:rPr>
              <w:t>藏药学（注：授予理学学士学位）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100805W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藏药学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100804T</w:t>
            </w:r>
          </w:p>
        </w:tc>
        <w:tc>
          <w:tcPr>
            <w:tcW w:w="3282" w:type="dxa"/>
            <w:vAlign w:val="center"/>
          </w:tcPr>
          <w:p w:rsidR="001240F9" w:rsidRDefault="001240F9">
            <w:pPr>
              <w:spacing w:line="320" w:lineRule="exact"/>
              <w:rPr>
                <w:rFonts w:ascii="仿宋" w:eastAsia="仿宋" w:hAnsi="仿宋"/>
                <w:spacing w:val="-16"/>
                <w:sz w:val="24"/>
              </w:rPr>
            </w:pPr>
            <w:r>
              <w:rPr>
                <w:rFonts w:ascii="仿宋" w:eastAsia="仿宋" w:hAnsi="仿宋" w:hint="eastAsia"/>
                <w:spacing w:val="-16"/>
                <w:sz w:val="24"/>
              </w:rPr>
              <w:t>蒙药学（注：授予理学学士学位）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100811W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蒙药学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100805T</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中药制药（注：可授理学或工学学士学位）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100814S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中药制药</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100806T</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中草药栽培与鉴定（注：授予理学学士学位）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100804W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中草药栽培与鉴定</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1009</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法医学类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1006</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法医学类</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color w:val="000000"/>
                <w:kern w:val="0"/>
                <w:sz w:val="24"/>
              </w:rPr>
            </w:pPr>
            <w:r>
              <w:rPr>
                <w:rFonts w:ascii="仿宋" w:eastAsia="仿宋" w:hAnsi="仿宋"/>
                <w:color w:val="000000"/>
                <w:kern w:val="0"/>
                <w:sz w:val="24"/>
              </w:rPr>
              <w:t>100901K</w:t>
            </w:r>
          </w:p>
        </w:tc>
        <w:tc>
          <w:tcPr>
            <w:tcW w:w="3282" w:type="dxa"/>
            <w:vAlign w:val="center"/>
          </w:tcPr>
          <w:p w:rsidR="001240F9" w:rsidRDefault="001240F9">
            <w:pPr>
              <w:widowControl/>
              <w:spacing w:line="320" w:lineRule="exact"/>
              <w:jc w:val="left"/>
              <w:rPr>
                <w:rFonts w:ascii="仿宋" w:eastAsia="仿宋" w:hAnsi="仿宋"/>
                <w:color w:val="000000"/>
                <w:kern w:val="0"/>
                <w:sz w:val="24"/>
              </w:rPr>
            </w:pPr>
            <w:r>
              <w:rPr>
                <w:rFonts w:ascii="仿宋" w:eastAsia="仿宋" w:hAnsi="仿宋" w:hint="eastAsia"/>
                <w:color w:val="000000"/>
                <w:kern w:val="0"/>
                <w:sz w:val="24"/>
              </w:rPr>
              <w:t>法医学</w:t>
            </w:r>
          </w:p>
        </w:tc>
        <w:tc>
          <w:tcPr>
            <w:tcW w:w="1583" w:type="dxa"/>
            <w:vAlign w:val="center"/>
          </w:tcPr>
          <w:p w:rsidR="001240F9" w:rsidRDefault="001240F9">
            <w:pPr>
              <w:widowControl/>
              <w:spacing w:line="320" w:lineRule="exact"/>
              <w:jc w:val="left"/>
              <w:rPr>
                <w:rFonts w:ascii="仿宋" w:eastAsia="仿宋" w:hAnsi="仿宋"/>
                <w:color w:val="000000"/>
                <w:kern w:val="0"/>
                <w:sz w:val="24"/>
              </w:rPr>
            </w:pPr>
            <w:r>
              <w:rPr>
                <w:rFonts w:ascii="仿宋" w:eastAsia="仿宋" w:hAnsi="仿宋"/>
                <w:color w:val="000000"/>
                <w:kern w:val="0"/>
                <w:sz w:val="24"/>
              </w:rPr>
              <w:t>100601*</w:t>
            </w:r>
          </w:p>
        </w:tc>
        <w:tc>
          <w:tcPr>
            <w:tcW w:w="3407" w:type="dxa"/>
            <w:vAlign w:val="center"/>
          </w:tcPr>
          <w:p w:rsidR="001240F9" w:rsidRDefault="001240F9">
            <w:pPr>
              <w:widowControl/>
              <w:spacing w:line="320" w:lineRule="exact"/>
              <w:jc w:val="left"/>
              <w:rPr>
                <w:rFonts w:ascii="仿宋" w:eastAsia="仿宋" w:hAnsi="仿宋"/>
                <w:color w:val="000000"/>
                <w:kern w:val="0"/>
                <w:sz w:val="24"/>
              </w:rPr>
            </w:pPr>
            <w:r>
              <w:rPr>
                <w:rFonts w:ascii="仿宋" w:eastAsia="仿宋" w:hAnsi="仿宋" w:hint="eastAsia"/>
                <w:color w:val="000000"/>
                <w:kern w:val="0"/>
                <w:sz w:val="24"/>
              </w:rPr>
              <w:t>法医学</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1010</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医学技术类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1003</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临床医学与医学技术类（部分）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101001</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医学检验技术（注：授予理学学士学位）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100304*</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医学检验</w:t>
            </w:r>
          </w:p>
        </w:tc>
      </w:tr>
      <w:tr w:rsidR="001240F9">
        <w:trPr>
          <w:trHeight w:val="227"/>
          <w:jc w:val="center"/>
        </w:trPr>
        <w:tc>
          <w:tcPr>
            <w:tcW w:w="1526" w:type="dxa"/>
            <w:vMerge w:val="restart"/>
            <w:vAlign w:val="center"/>
          </w:tcPr>
          <w:p w:rsidR="001240F9" w:rsidRDefault="001240F9">
            <w:pPr>
              <w:spacing w:line="300" w:lineRule="exact"/>
              <w:rPr>
                <w:rFonts w:ascii="仿宋" w:eastAsia="仿宋" w:hAnsi="仿宋"/>
                <w:sz w:val="24"/>
              </w:rPr>
            </w:pPr>
            <w:r>
              <w:rPr>
                <w:rFonts w:ascii="仿宋" w:eastAsia="仿宋" w:hAnsi="仿宋"/>
                <w:sz w:val="24"/>
              </w:rPr>
              <w:t>101002</w:t>
            </w:r>
          </w:p>
        </w:tc>
        <w:tc>
          <w:tcPr>
            <w:tcW w:w="3282" w:type="dxa"/>
            <w:vMerge w:val="restart"/>
            <w:vAlign w:val="center"/>
          </w:tcPr>
          <w:p w:rsidR="001240F9" w:rsidRDefault="001240F9">
            <w:pPr>
              <w:spacing w:line="300" w:lineRule="exact"/>
              <w:rPr>
                <w:rFonts w:ascii="仿宋" w:eastAsia="仿宋" w:hAnsi="仿宋"/>
                <w:sz w:val="24"/>
              </w:rPr>
            </w:pPr>
            <w:r>
              <w:rPr>
                <w:rFonts w:ascii="仿宋" w:eastAsia="仿宋" w:hAnsi="仿宋" w:hint="eastAsia"/>
                <w:sz w:val="24"/>
              </w:rPr>
              <w:t>医学实验技术（注：授予理学学士学位）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100311W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医学实验学</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100309W</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医学技术</w:t>
            </w:r>
          </w:p>
        </w:tc>
      </w:tr>
      <w:tr w:rsidR="001240F9">
        <w:trPr>
          <w:trHeight w:val="227"/>
          <w:jc w:val="center"/>
        </w:trPr>
        <w:tc>
          <w:tcPr>
            <w:tcW w:w="1526" w:type="dxa"/>
            <w:vMerge/>
            <w:vAlign w:val="center"/>
          </w:tcPr>
          <w:p w:rsidR="001240F9" w:rsidRDefault="001240F9">
            <w:pPr>
              <w:spacing w:line="30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100312S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医学美容技术</w:t>
            </w:r>
          </w:p>
        </w:tc>
      </w:tr>
      <w:tr w:rsidR="001240F9">
        <w:trPr>
          <w:trHeight w:val="227"/>
          <w:jc w:val="center"/>
        </w:trPr>
        <w:tc>
          <w:tcPr>
            <w:tcW w:w="1526" w:type="dxa"/>
            <w:vMerge w:val="restart"/>
            <w:vAlign w:val="center"/>
          </w:tcPr>
          <w:p w:rsidR="001240F9" w:rsidRDefault="001240F9">
            <w:pPr>
              <w:spacing w:line="320" w:lineRule="exact"/>
              <w:rPr>
                <w:rFonts w:ascii="仿宋" w:eastAsia="仿宋" w:hAnsi="仿宋"/>
                <w:sz w:val="24"/>
              </w:rPr>
            </w:pPr>
            <w:r>
              <w:rPr>
                <w:rFonts w:ascii="仿宋" w:eastAsia="仿宋" w:hAnsi="仿宋"/>
                <w:sz w:val="24"/>
              </w:rPr>
              <w:t>101003</w:t>
            </w:r>
          </w:p>
        </w:tc>
        <w:tc>
          <w:tcPr>
            <w:tcW w:w="3282" w:type="dxa"/>
            <w:vMerge w:val="restart"/>
            <w:vAlign w:val="center"/>
          </w:tcPr>
          <w:p w:rsidR="001240F9" w:rsidRDefault="001240F9">
            <w:pPr>
              <w:spacing w:line="300" w:lineRule="exact"/>
              <w:rPr>
                <w:rFonts w:ascii="仿宋" w:eastAsia="仿宋" w:hAnsi="仿宋"/>
                <w:sz w:val="24"/>
              </w:rPr>
            </w:pPr>
            <w:r>
              <w:rPr>
                <w:rFonts w:ascii="仿宋" w:eastAsia="仿宋" w:hAnsi="仿宋" w:hint="eastAsia"/>
                <w:sz w:val="24"/>
              </w:rPr>
              <w:t>医学影像技术（注：授予理学学士学位）</w:t>
            </w: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100303*</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医学影像学</w:t>
            </w:r>
          </w:p>
        </w:tc>
      </w:tr>
      <w:tr w:rsidR="001240F9">
        <w:trPr>
          <w:trHeight w:val="227"/>
          <w:jc w:val="center"/>
        </w:trPr>
        <w:tc>
          <w:tcPr>
            <w:tcW w:w="1526" w:type="dxa"/>
            <w:vMerge/>
            <w:vAlign w:val="center"/>
          </w:tcPr>
          <w:p w:rsidR="001240F9" w:rsidRDefault="001240F9">
            <w:pPr>
              <w:spacing w:line="320" w:lineRule="exact"/>
              <w:rPr>
                <w:rFonts w:ascii="仿宋" w:eastAsia="仿宋" w:hAnsi="仿宋"/>
                <w:sz w:val="24"/>
              </w:rPr>
            </w:pPr>
          </w:p>
        </w:tc>
        <w:tc>
          <w:tcPr>
            <w:tcW w:w="3282" w:type="dxa"/>
            <w:vMerge/>
            <w:vAlign w:val="center"/>
          </w:tcPr>
          <w:p w:rsidR="001240F9" w:rsidRDefault="001240F9">
            <w:pPr>
              <w:spacing w:line="300" w:lineRule="exact"/>
              <w:rPr>
                <w:rFonts w:ascii="仿宋" w:eastAsia="仿宋" w:hAnsi="仿宋"/>
                <w:sz w:val="24"/>
              </w:rPr>
            </w:pPr>
          </w:p>
        </w:tc>
        <w:tc>
          <w:tcPr>
            <w:tcW w:w="1583" w:type="dxa"/>
            <w:vAlign w:val="center"/>
          </w:tcPr>
          <w:p w:rsidR="001240F9" w:rsidRDefault="001240F9">
            <w:pPr>
              <w:spacing w:line="300" w:lineRule="exact"/>
              <w:rPr>
                <w:rFonts w:ascii="仿宋" w:eastAsia="仿宋" w:hAnsi="仿宋"/>
                <w:sz w:val="24"/>
              </w:rPr>
            </w:pPr>
            <w:r>
              <w:rPr>
                <w:rFonts w:ascii="仿宋" w:eastAsia="仿宋" w:hAnsi="仿宋"/>
                <w:sz w:val="24"/>
              </w:rPr>
              <w:t>080629S</w:t>
            </w:r>
          </w:p>
        </w:tc>
        <w:tc>
          <w:tcPr>
            <w:tcW w:w="3407" w:type="dxa"/>
            <w:vAlign w:val="center"/>
          </w:tcPr>
          <w:p w:rsidR="001240F9" w:rsidRDefault="001240F9">
            <w:pPr>
              <w:spacing w:line="300" w:lineRule="exact"/>
              <w:rPr>
                <w:rFonts w:ascii="仿宋" w:eastAsia="仿宋" w:hAnsi="仿宋"/>
                <w:sz w:val="24"/>
              </w:rPr>
            </w:pPr>
            <w:r>
              <w:rPr>
                <w:rFonts w:ascii="仿宋" w:eastAsia="仿宋" w:hAnsi="仿宋" w:hint="eastAsia"/>
                <w:sz w:val="24"/>
              </w:rPr>
              <w:t>医学影像工程</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101004</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眼视光学（注：授予理学学士学位）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100306W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眼视光学</w:t>
            </w:r>
            <w:r>
              <w:rPr>
                <w:rFonts w:ascii="仿宋" w:eastAsia="仿宋" w:hAnsi="仿宋"/>
                <w:sz w:val="24"/>
              </w:rPr>
              <w:t>(</w:t>
            </w:r>
            <w:r>
              <w:rPr>
                <w:rFonts w:ascii="仿宋" w:eastAsia="仿宋" w:hAnsi="仿宋" w:hint="eastAsia"/>
                <w:sz w:val="24"/>
              </w:rPr>
              <w:t>部分）</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101005</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康复治疗学（注：授予理学学士学位）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100307W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康复治疗学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101006</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口腔医学技术（注：授予理学学士学位）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100402W</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口腔修复工艺学</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101007</w:t>
            </w:r>
          </w:p>
        </w:tc>
        <w:tc>
          <w:tcPr>
            <w:tcW w:w="3282"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卫生检验与检疫（注：授予理学学士学位）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100202S</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卫生检验</w:t>
            </w:r>
          </w:p>
        </w:tc>
      </w:tr>
      <w:tr w:rsidR="001240F9">
        <w:trPr>
          <w:trHeight w:val="227"/>
          <w:jc w:val="center"/>
        </w:trPr>
        <w:tc>
          <w:tcPr>
            <w:tcW w:w="1526"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1011</w:t>
            </w:r>
          </w:p>
        </w:tc>
        <w:tc>
          <w:tcPr>
            <w:tcW w:w="3282"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护理学类</w:t>
            </w:r>
          </w:p>
        </w:tc>
        <w:tc>
          <w:tcPr>
            <w:tcW w:w="1583"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bCs/>
                <w:color w:val="000000"/>
                <w:kern w:val="0"/>
                <w:sz w:val="24"/>
              </w:rPr>
              <w:t>1007</w:t>
            </w:r>
          </w:p>
        </w:tc>
        <w:tc>
          <w:tcPr>
            <w:tcW w:w="3407" w:type="dxa"/>
            <w:vAlign w:val="center"/>
          </w:tcPr>
          <w:p w:rsidR="001240F9" w:rsidRDefault="001240F9">
            <w:pPr>
              <w:widowControl/>
              <w:spacing w:line="320" w:lineRule="exact"/>
              <w:jc w:val="left"/>
              <w:rPr>
                <w:rFonts w:ascii="仿宋" w:eastAsia="仿宋" w:hAnsi="仿宋"/>
                <w:bCs/>
                <w:color w:val="000000"/>
                <w:kern w:val="0"/>
                <w:sz w:val="24"/>
              </w:rPr>
            </w:pPr>
            <w:r>
              <w:rPr>
                <w:rFonts w:ascii="仿宋" w:eastAsia="仿宋" w:hAnsi="仿宋" w:hint="eastAsia"/>
                <w:bCs/>
                <w:color w:val="000000"/>
                <w:kern w:val="0"/>
                <w:sz w:val="24"/>
              </w:rPr>
              <w:t>护理学类</w:t>
            </w:r>
          </w:p>
        </w:tc>
      </w:tr>
      <w:tr w:rsidR="001240F9">
        <w:trPr>
          <w:trHeight w:val="227"/>
          <w:jc w:val="center"/>
        </w:trPr>
        <w:tc>
          <w:tcPr>
            <w:tcW w:w="1526" w:type="dxa"/>
            <w:vAlign w:val="center"/>
          </w:tcPr>
          <w:p w:rsidR="001240F9" w:rsidRDefault="001240F9">
            <w:pPr>
              <w:spacing w:line="320" w:lineRule="exact"/>
              <w:rPr>
                <w:rFonts w:ascii="仿宋" w:eastAsia="仿宋" w:hAnsi="仿宋"/>
                <w:sz w:val="24"/>
              </w:rPr>
            </w:pPr>
            <w:r>
              <w:rPr>
                <w:rFonts w:ascii="仿宋" w:eastAsia="仿宋" w:hAnsi="仿宋"/>
                <w:sz w:val="24"/>
              </w:rPr>
              <w:t>101101</w:t>
            </w:r>
          </w:p>
        </w:tc>
        <w:tc>
          <w:tcPr>
            <w:tcW w:w="3282" w:type="dxa"/>
            <w:vAlign w:val="center"/>
          </w:tcPr>
          <w:p w:rsidR="001240F9" w:rsidRDefault="001240F9">
            <w:pPr>
              <w:spacing w:line="320" w:lineRule="exact"/>
              <w:rPr>
                <w:rFonts w:ascii="仿宋" w:eastAsia="仿宋" w:hAnsi="仿宋"/>
                <w:spacing w:val="-16"/>
                <w:sz w:val="24"/>
              </w:rPr>
            </w:pPr>
            <w:r>
              <w:rPr>
                <w:rFonts w:ascii="仿宋" w:eastAsia="仿宋" w:hAnsi="仿宋" w:hint="eastAsia"/>
                <w:spacing w:val="-16"/>
                <w:sz w:val="24"/>
              </w:rPr>
              <w:t>护理学（注：授予理学学士学位）</w:t>
            </w:r>
          </w:p>
        </w:tc>
        <w:tc>
          <w:tcPr>
            <w:tcW w:w="1583" w:type="dxa"/>
            <w:vAlign w:val="center"/>
          </w:tcPr>
          <w:p w:rsidR="001240F9" w:rsidRDefault="001240F9">
            <w:pPr>
              <w:spacing w:line="320" w:lineRule="exact"/>
              <w:rPr>
                <w:rFonts w:ascii="仿宋" w:eastAsia="仿宋" w:hAnsi="仿宋"/>
                <w:sz w:val="24"/>
              </w:rPr>
            </w:pPr>
            <w:r>
              <w:rPr>
                <w:rFonts w:ascii="仿宋" w:eastAsia="仿宋" w:hAnsi="仿宋"/>
                <w:sz w:val="24"/>
              </w:rPr>
              <w:t>100701</w:t>
            </w:r>
          </w:p>
        </w:tc>
        <w:tc>
          <w:tcPr>
            <w:tcW w:w="3407" w:type="dxa"/>
            <w:vAlign w:val="center"/>
          </w:tcPr>
          <w:p w:rsidR="001240F9" w:rsidRDefault="001240F9">
            <w:pPr>
              <w:spacing w:line="320" w:lineRule="exact"/>
              <w:rPr>
                <w:rFonts w:ascii="仿宋" w:eastAsia="仿宋" w:hAnsi="仿宋"/>
                <w:sz w:val="24"/>
              </w:rPr>
            </w:pPr>
            <w:r>
              <w:rPr>
                <w:rFonts w:ascii="仿宋" w:eastAsia="仿宋" w:hAnsi="仿宋" w:hint="eastAsia"/>
                <w:sz w:val="24"/>
              </w:rPr>
              <w:t>护理学</w:t>
            </w:r>
          </w:p>
        </w:tc>
      </w:tr>
    </w:tbl>
    <w:p w:rsidR="001240F9" w:rsidRDefault="001240F9" w:rsidP="00094CC6">
      <w:pPr>
        <w:tabs>
          <w:tab w:val="left" w:pos="709"/>
          <w:tab w:val="left" w:pos="851"/>
          <w:tab w:val="left" w:pos="8789"/>
        </w:tabs>
        <w:spacing w:line="400" w:lineRule="exact"/>
        <w:ind w:leftChars="-135" w:rightChars="-162" w:right="-510" w:hangingChars="181" w:hanging="425"/>
        <w:rPr>
          <w:rFonts w:ascii="仿宋" w:eastAsia="仿宋" w:hAnsi="仿宋"/>
          <w:sz w:val="24"/>
        </w:rPr>
      </w:pPr>
      <w:r>
        <w:rPr>
          <w:rFonts w:ascii="仿宋" w:eastAsia="仿宋" w:hAnsi="仿宋" w:hint="eastAsia"/>
          <w:sz w:val="24"/>
        </w:rPr>
        <w:t>注：</w:t>
      </w:r>
      <w:r>
        <w:rPr>
          <w:rFonts w:ascii="仿宋" w:eastAsia="仿宋" w:hAnsi="仿宋"/>
          <w:sz w:val="24"/>
        </w:rPr>
        <w:t>a.</w:t>
      </w:r>
      <w:r>
        <w:rPr>
          <w:rFonts w:ascii="仿宋" w:eastAsia="仿宋" w:hAnsi="仿宋" w:hint="eastAsia"/>
          <w:sz w:val="24"/>
        </w:rPr>
        <w:t>目录源于教育部印发的《〈普通高等学校本科专业目录（</w:t>
      </w:r>
      <w:r>
        <w:rPr>
          <w:rFonts w:ascii="仿宋" w:eastAsia="仿宋" w:hAnsi="仿宋"/>
          <w:sz w:val="24"/>
        </w:rPr>
        <w:t>2012</w:t>
      </w:r>
      <w:r>
        <w:rPr>
          <w:rFonts w:ascii="仿宋" w:eastAsia="仿宋" w:hAnsi="仿宋" w:hint="eastAsia"/>
          <w:sz w:val="24"/>
        </w:rPr>
        <w:t>年）〉〈普通高等学校本科专</w:t>
      </w:r>
      <w:r>
        <w:rPr>
          <w:rFonts w:ascii="仿宋" w:eastAsia="仿宋" w:hAnsi="仿宋" w:hint="eastAsia"/>
          <w:sz w:val="24"/>
        </w:rPr>
        <w:lastRenderedPageBreak/>
        <w:t>业设置管理规定〉等文件的通知》（教高〔</w:t>
      </w:r>
      <w:r>
        <w:rPr>
          <w:rFonts w:ascii="仿宋" w:eastAsia="仿宋" w:hAnsi="仿宋"/>
          <w:sz w:val="24"/>
        </w:rPr>
        <w:t>2012</w:t>
      </w:r>
      <w:r>
        <w:rPr>
          <w:rFonts w:ascii="仿宋" w:eastAsia="仿宋" w:hAnsi="仿宋" w:hint="eastAsia"/>
          <w:sz w:val="24"/>
        </w:rPr>
        <w:t>〕</w:t>
      </w:r>
      <w:r>
        <w:rPr>
          <w:rFonts w:ascii="仿宋" w:eastAsia="仿宋" w:hAnsi="仿宋"/>
          <w:sz w:val="24"/>
        </w:rPr>
        <w:t>9</w:t>
      </w:r>
      <w:r>
        <w:rPr>
          <w:rFonts w:ascii="仿宋" w:eastAsia="仿宋" w:hAnsi="仿宋" w:hint="eastAsia"/>
          <w:sz w:val="24"/>
        </w:rPr>
        <w:t>号）。</w:t>
      </w:r>
    </w:p>
    <w:p w:rsidR="001240F9" w:rsidRDefault="001240F9" w:rsidP="00094CC6">
      <w:pPr>
        <w:tabs>
          <w:tab w:val="left" w:pos="709"/>
          <w:tab w:val="left" w:pos="851"/>
        </w:tabs>
        <w:spacing w:line="400" w:lineRule="exact"/>
        <w:ind w:leftChars="-1" w:left="-3" w:rightChars="134" w:right="422"/>
        <w:rPr>
          <w:rFonts w:ascii="仿宋" w:eastAsia="仿宋" w:hAnsi="仿宋"/>
          <w:sz w:val="24"/>
        </w:rPr>
      </w:pPr>
      <w:r>
        <w:rPr>
          <w:rFonts w:ascii="仿宋" w:eastAsia="仿宋" w:hAnsi="仿宋"/>
          <w:sz w:val="24"/>
        </w:rPr>
        <w:t>b.1998</w:t>
      </w:r>
      <w:r>
        <w:rPr>
          <w:rFonts w:ascii="仿宋" w:eastAsia="仿宋" w:hAnsi="仿宋" w:hint="eastAsia"/>
          <w:sz w:val="24"/>
        </w:rPr>
        <w:t>年之前的专业名称可以参照教育部发布的相关专业目录来执行。</w:t>
      </w:r>
    </w:p>
    <w:p w:rsidR="001240F9" w:rsidRDefault="001240F9">
      <w:pPr>
        <w:spacing w:line="600" w:lineRule="exact"/>
        <w:jc w:val="center"/>
        <w:rPr>
          <w:rFonts w:ascii="华文中宋" w:eastAsia="华文中宋" w:hAnsi="华文中宋"/>
          <w:sz w:val="36"/>
          <w:szCs w:val="36"/>
        </w:rPr>
      </w:pPr>
      <w:r>
        <w:rPr>
          <w:rFonts w:ascii="华文中宋" w:eastAsia="华文中宋" w:hAnsi="华文中宋" w:hint="eastAsia"/>
          <w:sz w:val="36"/>
          <w:szCs w:val="36"/>
        </w:rPr>
        <w:t>国家执业药师资格考试报考专业参考目录（高职高专）</w:t>
      </w:r>
    </w:p>
    <w:p w:rsidR="001240F9" w:rsidRDefault="001240F9">
      <w:pPr>
        <w:spacing w:line="240" w:lineRule="exact"/>
        <w:jc w:val="center"/>
        <w:rPr>
          <w:rFonts w:ascii="华文中宋" w:eastAsia="华文中宋" w:hAnsi="华文中宋"/>
          <w:szCs w:val="32"/>
        </w:rPr>
      </w:pPr>
    </w:p>
    <w:tbl>
      <w:tblPr>
        <w:tblW w:w="9469" w:type="dxa"/>
        <w:jc w:val="center"/>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74"/>
        <w:gridCol w:w="5095"/>
      </w:tblGrid>
      <w:tr w:rsidR="001240F9">
        <w:trPr>
          <w:trHeight w:val="284"/>
          <w:jc w:val="center"/>
        </w:trPr>
        <w:tc>
          <w:tcPr>
            <w:tcW w:w="4374" w:type="dxa"/>
            <w:vAlign w:val="center"/>
          </w:tcPr>
          <w:p w:rsidR="001240F9" w:rsidRDefault="001240F9">
            <w:pPr>
              <w:widowControl/>
              <w:spacing w:line="240" w:lineRule="atLeast"/>
              <w:jc w:val="left"/>
              <w:rPr>
                <w:rFonts w:ascii="黑体" w:eastAsia="黑体" w:hAnsi="黑体"/>
                <w:bCs/>
                <w:color w:val="000000"/>
                <w:kern w:val="0"/>
                <w:sz w:val="24"/>
              </w:rPr>
            </w:pPr>
            <w:r>
              <w:rPr>
                <w:rFonts w:ascii="黑体" w:eastAsia="黑体" w:hAnsi="黑体" w:hint="eastAsia"/>
                <w:bCs/>
                <w:color w:val="000000"/>
                <w:kern w:val="0"/>
                <w:sz w:val="24"/>
              </w:rPr>
              <w:t>分类代码</w:t>
            </w:r>
          </w:p>
        </w:tc>
        <w:tc>
          <w:tcPr>
            <w:tcW w:w="5095" w:type="dxa"/>
            <w:vAlign w:val="center"/>
          </w:tcPr>
          <w:p w:rsidR="001240F9" w:rsidRDefault="001240F9">
            <w:pPr>
              <w:widowControl/>
              <w:spacing w:line="240" w:lineRule="atLeast"/>
              <w:jc w:val="left"/>
              <w:rPr>
                <w:rFonts w:ascii="黑体" w:eastAsia="黑体" w:hAnsi="黑体"/>
                <w:bCs/>
                <w:color w:val="000000"/>
                <w:kern w:val="0"/>
                <w:sz w:val="24"/>
              </w:rPr>
            </w:pPr>
            <w:r>
              <w:rPr>
                <w:rFonts w:ascii="黑体" w:eastAsia="黑体" w:hAnsi="黑体" w:hint="eastAsia"/>
                <w:bCs/>
                <w:color w:val="000000"/>
                <w:kern w:val="0"/>
                <w:sz w:val="24"/>
              </w:rPr>
              <w:t>专业大类、专业类、专业名称</w:t>
            </w:r>
          </w:p>
        </w:tc>
      </w:tr>
      <w:tr w:rsidR="001240F9">
        <w:trPr>
          <w:trHeight w:val="284"/>
          <w:jc w:val="center"/>
        </w:trPr>
        <w:tc>
          <w:tcPr>
            <w:tcW w:w="4374" w:type="dxa"/>
            <w:vAlign w:val="center"/>
          </w:tcPr>
          <w:p w:rsidR="001240F9" w:rsidRDefault="001240F9">
            <w:pPr>
              <w:widowControl/>
              <w:spacing w:line="440" w:lineRule="exact"/>
              <w:jc w:val="left"/>
              <w:rPr>
                <w:rFonts w:ascii="仿宋" w:eastAsia="仿宋" w:hAnsi="仿宋"/>
                <w:b/>
                <w:bCs/>
                <w:color w:val="000000"/>
                <w:kern w:val="0"/>
                <w:sz w:val="24"/>
              </w:rPr>
            </w:pPr>
            <w:r>
              <w:rPr>
                <w:rFonts w:ascii="仿宋" w:eastAsia="仿宋" w:hAnsi="仿宋"/>
                <w:b/>
                <w:bCs/>
                <w:color w:val="000000"/>
                <w:kern w:val="0"/>
                <w:sz w:val="24"/>
              </w:rPr>
              <w:t>53</w:t>
            </w:r>
          </w:p>
        </w:tc>
        <w:tc>
          <w:tcPr>
            <w:tcW w:w="5095" w:type="dxa"/>
            <w:vAlign w:val="center"/>
          </w:tcPr>
          <w:p w:rsidR="001240F9" w:rsidRDefault="001240F9">
            <w:pPr>
              <w:widowControl/>
              <w:spacing w:line="440" w:lineRule="exact"/>
              <w:jc w:val="left"/>
              <w:rPr>
                <w:rFonts w:ascii="仿宋" w:eastAsia="仿宋" w:hAnsi="仿宋"/>
                <w:b/>
                <w:bCs/>
                <w:color w:val="000000"/>
                <w:kern w:val="0"/>
                <w:sz w:val="24"/>
              </w:rPr>
            </w:pPr>
            <w:r>
              <w:rPr>
                <w:rFonts w:ascii="仿宋" w:eastAsia="仿宋" w:hAnsi="仿宋" w:hint="eastAsia"/>
                <w:b/>
                <w:bCs/>
                <w:color w:val="000000"/>
                <w:kern w:val="0"/>
                <w:sz w:val="24"/>
              </w:rPr>
              <w:t>生化与药品大类</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5301</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生物技术类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530101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生物技术及应用</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530102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生物实验技术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530103</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生物化工工艺</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530104</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微生物技术及应用</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5302</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化工技术类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530201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应用化工技术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530202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有机化工生产技术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530205</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精细化学品生产技术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530208</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工业分析与检验</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5303</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制药技术类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530301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生化制药技术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530302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生物制药技术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530303</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化学制药技术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530304</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中药制药技术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530305</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药物制剂技术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530306</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药物分析技术</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5304</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食品药品管理类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530401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食品药品监督管理</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530402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药品质量检测技术</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530403</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药品经营与管理</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530404</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保健品开发与管理</w:t>
            </w:r>
          </w:p>
        </w:tc>
      </w:tr>
      <w:tr w:rsidR="001240F9">
        <w:trPr>
          <w:trHeight w:val="284"/>
          <w:jc w:val="center"/>
        </w:trPr>
        <w:tc>
          <w:tcPr>
            <w:tcW w:w="4374" w:type="dxa"/>
            <w:vAlign w:val="center"/>
          </w:tcPr>
          <w:p w:rsidR="001240F9" w:rsidRDefault="001240F9">
            <w:pPr>
              <w:widowControl/>
              <w:spacing w:line="440" w:lineRule="exact"/>
              <w:jc w:val="left"/>
              <w:rPr>
                <w:rFonts w:ascii="仿宋" w:eastAsia="仿宋" w:hAnsi="仿宋"/>
                <w:b/>
                <w:bCs/>
                <w:color w:val="000000"/>
                <w:kern w:val="0"/>
                <w:sz w:val="24"/>
              </w:rPr>
            </w:pPr>
            <w:r>
              <w:rPr>
                <w:rFonts w:ascii="仿宋" w:eastAsia="仿宋" w:hAnsi="仿宋"/>
                <w:b/>
                <w:bCs/>
                <w:color w:val="000000"/>
                <w:kern w:val="0"/>
                <w:sz w:val="24"/>
              </w:rPr>
              <w:lastRenderedPageBreak/>
              <w:t>63</w:t>
            </w:r>
          </w:p>
        </w:tc>
        <w:tc>
          <w:tcPr>
            <w:tcW w:w="5095" w:type="dxa"/>
            <w:vAlign w:val="center"/>
          </w:tcPr>
          <w:p w:rsidR="001240F9" w:rsidRDefault="001240F9">
            <w:pPr>
              <w:widowControl/>
              <w:spacing w:line="440" w:lineRule="exact"/>
              <w:jc w:val="left"/>
              <w:rPr>
                <w:rFonts w:ascii="仿宋" w:eastAsia="仿宋" w:hAnsi="仿宋"/>
                <w:b/>
                <w:bCs/>
                <w:color w:val="000000"/>
                <w:kern w:val="0"/>
                <w:sz w:val="24"/>
              </w:rPr>
            </w:pPr>
            <w:r>
              <w:rPr>
                <w:rFonts w:ascii="仿宋" w:eastAsia="仿宋" w:hAnsi="仿宋" w:hint="eastAsia"/>
                <w:b/>
                <w:bCs/>
                <w:color w:val="000000"/>
                <w:kern w:val="0"/>
                <w:sz w:val="24"/>
              </w:rPr>
              <w:t>医药卫生大类</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6301</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临床医学类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临床医学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口腔医学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630103</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中医学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630104</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蒙医学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630105</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藏医学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630106</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维医学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630107</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中西医结合</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630108</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针灸推拿</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630109</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中医骨伤</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6302</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护理类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630201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护理</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6303</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药学类</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630301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药学</w:t>
            </w:r>
          </w:p>
        </w:tc>
      </w:tr>
      <w:tr w:rsidR="001240F9">
        <w:trPr>
          <w:trHeight w:val="284"/>
          <w:jc w:val="center"/>
        </w:trPr>
        <w:tc>
          <w:tcPr>
            <w:tcW w:w="4374" w:type="dxa"/>
            <w:vAlign w:val="center"/>
          </w:tcPr>
          <w:p w:rsidR="001240F9" w:rsidRDefault="001240F9" w:rsidP="00094CC6">
            <w:pPr>
              <w:spacing w:line="440" w:lineRule="exact"/>
              <w:ind w:firstLineChars="957" w:firstLine="2249"/>
              <w:rPr>
                <w:rFonts w:ascii="仿宋" w:eastAsia="仿宋" w:hAnsi="仿宋"/>
                <w:sz w:val="24"/>
              </w:rPr>
            </w:pPr>
            <w:r>
              <w:rPr>
                <w:rFonts w:ascii="仿宋" w:eastAsia="仿宋" w:hAnsi="仿宋"/>
                <w:sz w:val="24"/>
              </w:rPr>
              <w:t>630302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中药</w:t>
            </w:r>
          </w:p>
        </w:tc>
      </w:tr>
      <w:tr w:rsidR="001240F9">
        <w:trPr>
          <w:trHeight w:val="284"/>
          <w:jc w:val="center"/>
        </w:trPr>
        <w:tc>
          <w:tcPr>
            <w:tcW w:w="4374"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b/>
                <w:bCs/>
                <w:color w:val="000000"/>
                <w:kern w:val="0"/>
                <w:sz w:val="24"/>
              </w:rPr>
              <w:t>6304</w:t>
            </w:r>
          </w:p>
        </w:tc>
        <w:tc>
          <w:tcPr>
            <w:tcW w:w="5095" w:type="dxa"/>
            <w:vAlign w:val="center"/>
          </w:tcPr>
          <w:p w:rsidR="001240F9" w:rsidRDefault="001240F9">
            <w:pPr>
              <w:widowControl/>
              <w:spacing w:line="440" w:lineRule="exact"/>
              <w:jc w:val="center"/>
              <w:rPr>
                <w:rFonts w:ascii="仿宋" w:eastAsia="仿宋" w:hAnsi="仿宋"/>
                <w:b/>
                <w:bCs/>
                <w:color w:val="000000"/>
                <w:kern w:val="0"/>
                <w:sz w:val="24"/>
              </w:rPr>
            </w:pPr>
            <w:r>
              <w:rPr>
                <w:rFonts w:ascii="仿宋" w:eastAsia="仿宋" w:hAnsi="仿宋" w:hint="eastAsia"/>
                <w:b/>
                <w:bCs/>
                <w:color w:val="000000"/>
                <w:kern w:val="0"/>
                <w:sz w:val="24"/>
              </w:rPr>
              <w:t>医学技术类</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630401</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医学检验技术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630402</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医学生物技术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630403</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医学影像技术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630404</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眼视光技术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630405</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康复治疗技术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630406</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口腔医学技术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630407</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医学营养</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630408</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医疗美容技术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630409</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呼吸治疗技术</w:t>
            </w:r>
          </w:p>
        </w:tc>
      </w:tr>
      <w:tr w:rsidR="001240F9">
        <w:trPr>
          <w:trHeight w:val="284"/>
          <w:jc w:val="center"/>
        </w:trPr>
        <w:tc>
          <w:tcPr>
            <w:tcW w:w="4374" w:type="dxa"/>
            <w:vAlign w:val="center"/>
          </w:tcPr>
          <w:p w:rsidR="001240F9" w:rsidRDefault="001240F9" w:rsidP="00094CC6">
            <w:pPr>
              <w:spacing w:line="440" w:lineRule="exact"/>
              <w:ind w:firstLineChars="956" w:firstLine="2247"/>
              <w:rPr>
                <w:rFonts w:ascii="仿宋" w:eastAsia="仿宋" w:hAnsi="仿宋"/>
                <w:sz w:val="24"/>
              </w:rPr>
            </w:pPr>
            <w:r>
              <w:rPr>
                <w:rFonts w:ascii="仿宋" w:eastAsia="仿宋" w:hAnsi="仿宋"/>
                <w:sz w:val="24"/>
              </w:rPr>
              <w:t>630410</w:t>
            </w:r>
          </w:p>
        </w:tc>
        <w:tc>
          <w:tcPr>
            <w:tcW w:w="5095" w:type="dxa"/>
            <w:vAlign w:val="center"/>
          </w:tcPr>
          <w:p w:rsidR="001240F9" w:rsidRDefault="001240F9">
            <w:pPr>
              <w:spacing w:line="440" w:lineRule="exact"/>
              <w:rPr>
                <w:rFonts w:ascii="仿宋" w:eastAsia="仿宋" w:hAnsi="仿宋"/>
                <w:sz w:val="24"/>
              </w:rPr>
            </w:pPr>
            <w:r>
              <w:rPr>
                <w:rFonts w:ascii="仿宋" w:eastAsia="仿宋" w:hAnsi="仿宋" w:hint="eastAsia"/>
                <w:sz w:val="24"/>
              </w:rPr>
              <w:t>卫生检验与检疫技术</w:t>
            </w:r>
          </w:p>
        </w:tc>
      </w:tr>
    </w:tbl>
    <w:p w:rsidR="001240F9" w:rsidRDefault="001240F9" w:rsidP="00094CC6">
      <w:pPr>
        <w:tabs>
          <w:tab w:val="left" w:pos="851"/>
          <w:tab w:val="left" w:pos="1134"/>
        </w:tabs>
        <w:spacing w:line="400" w:lineRule="exact"/>
        <w:ind w:left="2" w:rightChars="-27" w:right="-85"/>
        <w:rPr>
          <w:rFonts w:ascii="仿宋" w:eastAsia="仿宋" w:hAnsi="仿宋"/>
          <w:sz w:val="24"/>
        </w:rPr>
      </w:pPr>
      <w:r>
        <w:rPr>
          <w:rFonts w:ascii="仿宋" w:eastAsia="仿宋" w:hAnsi="仿宋" w:hint="eastAsia"/>
          <w:sz w:val="24"/>
        </w:rPr>
        <w:t>注：</w:t>
      </w:r>
      <w:r>
        <w:rPr>
          <w:rFonts w:ascii="仿宋" w:eastAsia="仿宋" w:hAnsi="仿宋"/>
          <w:sz w:val="24"/>
        </w:rPr>
        <w:t>a.</w:t>
      </w:r>
      <w:r>
        <w:rPr>
          <w:rFonts w:ascii="仿宋" w:eastAsia="仿宋" w:hAnsi="仿宋" w:hint="eastAsia"/>
          <w:sz w:val="24"/>
        </w:rPr>
        <w:t>目录源于</w:t>
      </w:r>
      <w:r>
        <w:rPr>
          <w:rFonts w:ascii="仿宋" w:eastAsia="仿宋" w:hAnsi="仿宋" w:hint="eastAsia"/>
          <w:bCs/>
          <w:sz w:val="24"/>
        </w:rPr>
        <w:t>教育部</w:t>
      </w:r>
      <w:r>
        <w:rPr>
          <w:rFonts w:ascii="仿宋" w:eastAsia="仿宋" w:hAnsi="仿宋" w:hint="eastAsia"/>
          <w:sz w:val="24"/>
        </w:rPr>
        <w:t>印发的《普通高等学校高职高专教育指导性专业目录（试行）》（教</w:t>
      </w:r>
      <w:r>
        <w:rPr>
          <w:rFonts w:ascii="仿宋" w:eastAsia="仿宋" w:hAnsi="仿宋" w:hint="eastAsia"/>
          <w:sz w:val="24"/>
        </w:rPr>
        <w:lastRenderedPageBreak/>
        <w:t>高〔</w:t>
      </w:r>
      <w:r>
        <w:rPr>
          <w:rFonts w:ascii="仿宋" w:eastAsia="仿宋" w:hAnsi="仿宋"/>
          <w:sz w:val="24"/>
        </w:rPr>
        <w:t>2004</w:t>
      </w:r>
      <w:r>
        <w:rPr>
          <w:rFonts w:ascii="仿宋" w:eastAsia="仿宋" w:hAnsi="仿宋" w:hint="eastAsia"/>
          <w:sz w:val="24"/>
        </w:rPr>
        <w:t>〕</w:t>
      </w:r>
      <w:r>
        <w:rPr>
          <w:rFonts w:ascii="仿宋" w:eastAsia="仿宋" w:hAnsi="仿宋"/>
          <w:sz w:val="24"/>
        </w:rPr>
        <w:t>3</w:t>
      </w:r>
      <w:r>
        <w:rPr>
          <w:rFonts w:ascii="仿宋" w:eastAsia="仿宋" w:hAnsi="仿宋" w:hint="eastAsia"/>
          <w:sz w:val="24"/>
        </w:rPr>
        <w:t>号）。</w:t>
      </w:r>
    </w:p>
    <w:p w:rsidR="001240F9" w:rsidRDefault="001240F9" w:rsidP="00094CC6">
      <w:pPr>
        <w:tabs>
          <w:tab w:val="left" w:pos="851"/>
        </w:tabs>
        <w:spacing w:line="400" w:lineRule="exact"/>
        <w:ind w:rightChars="-27" w:right="-85" w:firstLineChars="196" w:firstLine="461"/>
        <w:rPr>
          <w:rFonts w:ascii="仿宋" w:eastAsia="仿宋" w:hAnsi="仿宋"/>
          <w:color w:val="000000"/>
          <w:sz w:val="24"/>
        </w:rPr>
      </w:pPr>
      <w:r>
        <w:rPr>
          <w:rFonts w:ascii="仿宋" w:eastAsia="仿宋" w:hAnsi="仿宋"/>
          <w:bCs/>
          <w:sz w:val="24"/>
        </w:rPr>
        <w:t>b.2004</w:t>
      </w:r>
      <w:r>
        <w:rPr>
          <w:rFonts w:ascii="仿宋" w:eastAsia="仿宋" w:hAnsi="仿宋" w:hint="eastAsia"/>
          <w:bCs/>
          <w:sz w:val="24"/>
        </w:rPr>
        <w:t>年之前的专科专业目录可以参照教育部当时发布的相关</w:t>
      </w:r>
      <w:r>
        <w:rPr>
          <w:rFonts w:ascii="仿宋" w:eastAsia="仿宋" w:hAnsi="仿宋" w:hint="eastAsia"/>
          <w:sz w:val="24"/>
        </w:rPr>
        <w:t>专业目录来执行。</w:t>
      </w:r>
    </w:p>
    <w:p w:rsidR="001240F9" w:rsidRDefault="001240F9" w:rsidP="00094CC6">
      <w:pPr>
        <w:spacing w:line="640" w:lineRule="exact"/>
        <w:ind w:left="630" w:hangingChars="200" w:hanging="630"/>
        <w:jc w:val="center"/>
        <w:rPr>
          <w:rFonts w:ascii="华文中宋" w:eastAsia="华文中宋" w:hAnsi="华文中宋"/>
          <w:szCs w:val="30"/>
        </w:rPr>
      </w:pPr>
      <w:r>
        <w:rPr>
          <w:rFonts w:ascii="华文中宋" w:eastAsia="华文中宋" w:hAnsi="华文中宋" w:hint="eastAsia"/>
          <w:szCs w:val="30"/>
        </w:rPr>
        <w:t>国家执业药师资格考试报考专业参考目录（中职中专）</w:t>
      </w:r>
    </w:p>
    <w:p w:rsidR="001240F9" w:rsidRDefault="001240F9">
      <w:pPr>
        <w:spacing w:line="400" w:lineRule="exact"/>
        <w:rPr>
          <w:rFonts w:ascii="宋体" w:eastAsia="宋体" w:hAnsi="宋体"/>
          <w:b/>
          <w:sz w:val="28"/>
          <w:szCs w:val="28"/>
        </w:rPr>
      </w:pPr>
    </w:p>
    <w:tbl>
      <w:tblPr>
        <w:tblW w:w="9450" w:type="dxa"/>
        <w:jc w:val="center"/>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81"/>
        <w:gridCol w:w="1468"/>
        <w:gridCol w:w="2268"/>
        <w:gridCol w:w="1701"/>
        <w:gridCol w:w="2832"/>
      </w:tblGrid>
      <w:tr w:rsidR="001240F9">
        <w:trPr>
          <w:trHeight w:val="284"/>
          <w:jc w:val="center"/>
        </w:trPr>
        <w:tc>
          <w:tcPr>
            <w:tcW w:w="4917" w:type="dxa"/>
            <w:gridSpan w:val="3"/>
            <w:vAlign w:val="center"/>
          </w:tcPr>
          <w:p w:rsidR="001240F9" w:rsidRDefault="001240F9">
            <w:pPr>
              <w:widowControl/>
              <w:spacing w:line="240" w:lineRule="atLeast"/>
              <w:jc w:val="left"/>
              <w:rPr>
                <w:rFonts w:ascii="黑体" w:eastAsia="黑体" w:hAnsi="黑体"/>
                <w:bCs/>
                <w:color w:val="000000"/>
                <w:kern w:val="0"/>
                <w:sz w:val="24"/>
              </w:rPr>
            </w:pPr>
            <w:r>
              <w:rPr>
                <w:rFonts w:ascii="黑体" w:eastAsia="黑体" w:hAnsi="黑体"/>
                <w:bCs/>
                <w:color w:val="000000"/>
                <w:kern w:val="0"/>
                <w:sz w:val="24"/>
              </w:rPr>
              <w:t>2010</w:t>
            </w:r>
            <w:r>
              <w:rPr>
                <w:rFonts w:ascii="黑体" w:eastAsia="黑体" w:hAnsi="黑体" w:hint="eastAsia"/>
                <w:bCs/>
                <w:color w:val="000000"/>
                <w:kern w:val="0"/>
                <w:sz w:val="24"/>
              </w:rPr>
              <w:t>年</w:t>
            </w:r>
            <w:r>
              <w:rPr>
                <w:rFonts w:ascii="黑体" w:eastAsia="黑体" w:hAnsi="黑体"/>
                <w:bCs/>
                <w:color w:val="000000"/>
                <w:kern w:val="0"/>
                <w:sz w:val="24"/>
              </w:rPr>
              <w:t>—</w:t>
            </w:r>
            <w:r>
              <w:rPr>
                <w:rFonts w:ascii="黑体" w:eastAsia="黑体" w:hAnsi="黑体" w:hint="eastAsia"/>
                <w:bCs/>
                <w:color w:val="000000"/>
                <w:kern w:val="0"/>
                <w:sz w:val="24"/>
              </w:rPr>
              <w:t>现在的专业代码及专业名称</w:t>
            </w:r>
          </w:p>
        </w:tc>
        <w:tc>
          <w:tcPr>
            <w:tcW w:w="4533" w:type="dxa"/>
            <w:gridSpan w:val="2"/>
          </w:tcPr>
          <w:p w:rsidR="001240F9" w:rsidRDefault="001240F9">
            <w:pPr>
              <w:widowControl/>
              <w:spacing w:line="240" w:lineRule="atLeast"/>
              <w:jc w:val="left"/>
              <w:rPr>
                <w:rFonts w:ascii="黑体" w:eastAsia="黑体" w:hAnsi="黑体"/>
                <w:bCs/>
                <w:color w:val="000000"/>
                <w:kern w:val="0"/>
                <w:sz w:val="24"/>
              </w:rPr>
            </w:pPr>
            <w:r>
              <w:rPr>
                <w:rFonts w:ascii="黑体" w:eastAsia="黑体" w:hAnsi="黑体"/>
                <w:bCs/>
                <w:color w:val="000000"/>
                <w:kern w:val="0"/>
                <w:sz w:val="24"/>
              </w:rPr>
              <w:t>2010</w:t>
            </w:r>
            <w:r>
              <w:rPr>
                <w:rFonts w:ascii="黑体" w:eastAsia="黑体" w:hAnsi="黑体" w:hint="eastAsia"/>
                <w:bCs/>
                <w:color w:val="000000"/>
                <w:kern w:val="0"/>
                <w:sz w:val="24"/>
              </w:rPr>
              <w:t>年之前的专业编码及专业名称</w:t>
            </w:r>
          </w:p>
        </w:tc>
      </w:tr>
      <w:tr w:rsidR="001240F9">
        <w:trPr>
          <w:trHeight w:val="284"/>
          <w:jc w:val="center"/>
        </w:trPr>
        <w:tc>
          <w:tcPr>
            <w:tcW w:w="1181" w:type="dxa"/>
          </w:tcPr>
          <w:p w:rsidR="001240F9" w:rsidRDefault="001240F9">
            <w:pPr>
              <w:widowControl/>
              <w:spacing w:line="240" w:lineRule="atLeast"/>
              <w:jc w:val="left"/>
              <w:rPr>
                <w:rFonts w:ascii="仿宋" w:eastAsia="仿宋" w:hAnsi="仿宋"/>
                <w:b/>
                <w:bCs/>
                <w:color w:val="000000"/>
                <w:kern w:val="0"/>
                <w:sz w:val="24"/>
              </w:rPr>
            </w:pPr>
            <w:r>
              <w:rPr>
                <w:rFonts w:ascii="仿宋" w:eastAsia="仿宋" w:hAnsi="仿宋" w:hint="eastAsia"/>
                <w:b/>
                <w:bCs/>
                <w:color w:val="000000"/>
                <w:kern w:val="0"/>
                <w:sz w:val="24"/>
              </w:rPr>
              <w:t>专业类</w:t>
            </w:r>
          </w:p>
        </w:tc>
        <w:tc>
          <w:tcPr>
            <w:tcW w:w="1468" w:type="dxa"/>
          </w:tcPr>
          <w:p w:rsidR="001240F9" w:rsidRDefault="001240F9">
            <w:pPr>
              <w:widowControl/>
              <w:spacing w:line="240" w:lineRule="atLeast"/>
              <w:jc w:val="left"/>
              <w:rPr>
                <w:rFonts w:ascii="仿宋" w:eastAsia="仿宋" w:hAnsi="仿宋"/>
                <w:b/>
                <w:bCs/>
                <w:color w:val="000000"/>
                <w:kern w:val="0"/>
                <w:sz w:val="24"/>
              </w:rPr>
            </w:pPr>
            <w:r>
              <w:rPr>
                <w:rFonts w:ascii="仿宋" w:eastAsia="仿宋" w:hAnsi="仿宋" w:hint="eastAsia"/>
                <w:b/>
                <w:bCs/>
                <w:color w:val="000000"/>
                <w:kern w:val="0"/>
                <w:sz w:val="24"/>
              </w:rPr>
              <w:t>专业代码</w:t>
            </w:r>
          </w:p>
        </w:tc>
        <w:tc>
          <w:tcPr>
            <w:tcW w:w="2268" w:type="dxa"/>
          </w:tcPr>
          <w:p w:rsidR="001240F9" w:rsidRDefault="001240F9">
            <w:pPr>
              <w:widowControl/>
              <w:spacing w:line="240" w:lineRule="atLeast"/>
              <w:jc w:val="left"/>
              <w:rPr>
                <w:rFonts w:ascii="仿宋" w:eastAsia="仿宋" w:hAnsi="仿宋"/>
                <w:b/>
                <w:bCs/>
                <w:color w:val="000000"/>
                <w:kern w:val="0"/>
                <w:sz w:val="24"/>
              </w:rPr>
            </w:pPr>
            <w:r>
              <w:rPr>
                <w:rFonts w:ascii="仿宋" w:eastAsia="仿宋" w:hAnsi="仿宋" w:hint="eastAsia"/>
                <w:b/>
                <w:bCs/>
                <w:color w:val="000000"/>
                <w:kern w:val="0"/>
                <w:sz w:val="24"/>
              </w:rPr>
              <w:t>专业名称</w:t>
            </w:r>
          </w:p>
        </w:tc>
        <w:tc>
          <w:tcPr>
            <w:tcW w:w="1701" w:type="dxa"/>
          </w:tcPr>
          <w:p w:rsidR="001240F9" w:rsidRDefault="001240F9">
            <w:pPr>
              <w:widowControl/>
              <w:spacing w:line="240" w:lineRule="atLeast"/>
              <w:jc w:val="left"/>
              <w:rPr>
                <w:rFonts w:ascii="仿宋" w:eastAsia="仿宋" w:hAnsi="仿宋"/>
                <w:b/>
                <w:bCs/>
                <w:color w:val="000000"/>
                <w:kern w:val="0"/>
                <w:sz w:val="24"/>
              </w:rPr>
            </w:pPr>
            <w:r>
              <w:rPr>
                <w:rFonts w:ascii="仿宋" w:eastAsia="仿宋" w:hAnsi="仿宋" w:hint="eastAsia"/>
                <w:b/>
                <w:bCs/>
                <w:color w:val="000000"/>
                <w:kern w:val="0"/>
                <w:sz w:val="24"/>
              </w:rPr>
              <w:t>原专业编码</w:t>
            </w:r>
          </w:p>
        </w:tc>
        <w:tc>
          <w:tcPr>
            <w:tcW w:w="2832" w:type="dxa"/>
          </w:tcPr>
          <w:p w:rsidR="001240F9" w:rsidRDefault="001240F9">
            <w:pPr>
              <w:widowControl/>
              <w:spacing w:line="240" w:lineRule="atLeast"/>
              <w:jc w:val="left"/>
              <w:rPr>
                <w:rFonts w:ascii="仿宋" w:eastAsia="仿宋" w:hAnsi="仿宋"/>
                <w:b/>
                <w:bCs/>
                <w:color w:val="000000"/>
                <w:kern w:val="0"/>
                <w:sz w:val="24"/>
              </w:rPr>
            </w:pPr>
            <w:r>
              <w:rPr>
                <w:rFonts w:ascii="仿宋" w:eastAsia="仿宋" w:hAnsi="仿宋" w:hint="eastAsia"/>
                <w:b/>
                <w:bCs/>
                <w:color w:val="000000"/>
                <w:kern w:val="0"/>
                <w:sz w:val="24"/>
              </w:rPr>
              <w:t>原专业名称</w:t>
            </w:r>
          </w:p>
        </w:tc>
      </w:tr>
      <w:tr w:rsidR="001240F9">
        <w:trPr>
          <w:trHeight w:val="284"/>
          <w:jc w:val="center"/>
        </w:trPr>
        <w:tc>
          <w:tcPr>
            <w:tcW w:w="1181" w:type="dxa"/>
            <w:vMerge w:val="restart"/>
            <w:vAlign w:val="center"/>
          </w:tcPr>
          <w:p w:rsidR="001240F9" w:rsidRDefault="001240F9">
            <w:pPr>
              <w:widowControl/>
              <w:spacing w:line="240" w:lineRule="atLeast"/>
              <w:jc w:val="left"/>
              <w:rPr>
                <w:rFonts w:ascii="仿宋" w:eastAsia="仿宋" w:hAnsi="仿宋"/>
                <w:b/>
                <w:sz w:val="24"/>
              </w:rPr>
            </w:pPr>
            <w:r>
              <w:rPr>
                <w:rFonts w:ascii="仿宋" w:eastAsia="仿宋" w:hAnsi="仿宋"/>
                <w:b/>
                <w:bCs/>
                <w:color w:val="000000"/>
                <w:kern w:val="0"/>
                <w:sz w:val="24"/>
              </w:rPr>
              <w:t>10</w:t>
            </w:r>
            <w:r>
              <w:rPr>
                <w:rFonts w:ascii="仿宋" w:eastAsia="仿宋" w:hAnsi="仿宋" w:hint="eastAsia"/>
                <w:b/>
                <w:bCs/>
                <w:color w:val="000000"/>
                <w:kern w:val="0"/>
                <w:sz w:val="24"/>
              </w:rPr>
              <w:t>医药卫生类</w:t>
            </w: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100100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护理</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0801</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护理</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100300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农村医学</w:t>
            </w:r>
          </w:p>
        </w:tc>
        <w:tc>
          <w:tcPr>
            <w:tcW w:w="1701" w:type="dxa"/>
          </w:tcPr>
          <w:p w:rsidR="001240F9" w:rsidRDefault="001240F9">
            <w:pPr>
              <w:spacing w:line="240" w:lineRule="atLeast"/>
              <w:rPr>
                <w:rFonts w:ascii="仿宋" w:eastAsia="仿宋" w:hAnsi="仿宋"/>
                <w:sz w:val="24"/>
              </w:rPr>
            </w:pP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新增专业</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101100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药剂</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0813</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药剂</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101200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中医护理</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0816</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中医护理</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Merge w:val="restart"/>
            <w:vAlign w:val="center"/>
          </w:tcPr>
          <w:p w:rsidR="001240F9" w:rsidRDefault="001240F9">
            <w:pPr>
              <w:spacing w:line="240" w:lineRule="atLeast"/>
              <w:rPr>
                <w:rFonts w:ascii="仿宋" w:eastAsia="仿宋" w:hAnsi="仿宋"/>
                <w:sz w:val="24"/>
              </w:rPr>
            </w:pPr>
            <w:r>
              <w:rPr>
                <w:rFonts w:ascii="仿宋" w:eastAsia="仿宋" w:hAnsi="仿宋"/>
                <w:sz w:val="24"/>
              </w:rPr>
              <w:t>101300</w:t>
            </w:r>
          </w:p>
        </w:tc>
        <w:tc>
          <w:tcPr>
            <w:tcW w:w="2268" w:type="dxa"/>
            <w:vMerge w:val="restart"/>
            <w:vAlign w:val="center"/>
          </w:tcPr>
          <w:p w:rsidR="001240F9" w:rsidRDefault="001240F9">
            <w:pPr>
              <w:spacing w:line="240" w:lineRule="atLeast"/>
              <w:rPr>
                <w:rFonts w:ascii="仿宋" w:eastAsia="仿宋" w:hAnsi="仿宋"/>
                <w:sz w:val="24"/>
              </w:rPr>
            </w:pPr>
            <w:r>
              <w:rPr>
                <w:rFonts w:ascii="仿宋" w:eastAsia="仿宋" w:hAnsi="仿宋" w:hint="eastAsia"/>
                <w:sz w:val="24"/>
              </w:rPr>
              <w:t>中医</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0814</w:t>
            </w:r>
          </w:p>
        </w:tc>
        <w:tc>
          <w:tcPr>
            <w:tcW w:w="2832" w:type="dxa"/>
          </w:tcPr>
          <w:p w:rsidR="001240F9" w:rsidRDefault="001240F9">
            <w:pPr>
              <w:spacing w:line="240" w:lineRule="atLeast"/>
              <w:jc w:val="left"/>
              <w:rPr>
                <w:rFonts w:ascii="仿宋" w:eastAsia="仿宋" w:hAnsi="仿宋"/>
                <w:sz w:val="24"/>
              </w:rPr>
            </w:pPr>
            <w:r>
              <w:rPr>
                <w:rFonts w:ascii="仿宋" w:eastAsia="仿宋" w:hAnsi="仿宋" w:hint="eastAsia"/>
                <w:sz w:val="24"/>
              </w:rPr>
              <w:t>中医</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Merge/>
            <w:vAlign w:val="center"/>
          </w:tcPr>
          <w:p w:rsidR="001240F9" w:rsidRDefault="001240F9">
            <w:pPr>
              <w:spacing w:line="240" w:lineRule="atLeast"/>
              <w:rPr>
                <w:rFonts w:ascii="仿宋" w:eastAsia="仿宋" w:hAnsi="仿宋"/>
                <w:sz w:val="24"/>
              </w:rPr>
            </w:pPr>
          </w:p>
        </w:tc>
        <w:tc>
          <w:tcPr>
            <w:tcW w:w="2268" w:type="dxa"/>
            <w:vMerge/>
            <w:vAlign w:val="center"/>
          </w:tcPr>
          <w:p w:rsidR="001240F9" w:rsidRDefault="001240F9">
            <w:pPr>
              <w:spacing w:line="240" w:lineRule="atLeast"/>
              <w:rPr>
                <w:rFonts w:ascii="仿宋" w:eastAsia="仿宋" w:hAnsi="仿宋"/>
                <w:sz w:val="24"/>
              </w:rPr>
            </w:pP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0815</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中医骨伤</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101400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藏医医疗与藏药</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0820</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藏医医疗</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101500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维医医疗与维药</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0821</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维医医疗</w:t>
            </w:r>
          </w:p>
        </w:tc>
      </w:tr>
      <w:tr w:rsidR="001240F9">
        <w:trPr>
          <w:trHeight w:val="620"/>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101600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蒙医医疗与蒙药</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0822</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蒙医医疗及蒙药</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101700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中医康复保健</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0819</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中医康复保健</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101800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中药</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0817</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中药</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101900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中药制药</w:t>
            </w:r>
          </w:p>
        </w:tc>
        <w:tc>
          <w:tcPr>
            <w:tcW w:w="1701" w:type="dxa"/>
          </w:tcPr>
          <w:p w:rsidR="001240F9" w:rsidRDefault="001240F9">
            <w:pPr>
              <w:spacing w:line="240" w:lineRule="atLeast"/>
              <w:rPr>
                <w:rFonts w:ascii="仿宋" w:eastAsia="仿宋" w:hAnsi="仿宋"/>
                <w:sz w:val="24"/>
              </w:rPr>
            </w:pPr>
            <w:r>
              <w:rPr>
                <w:rFonts w:ascii="仿宋" w:eastAsia="仿宋" w:hAnsi="仿宋"/>
                <w:sz w:val="24"/>
              </w:rPr>
              <w:t>0818</w:t>
            </w: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中药制药</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102000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制药技术</w:t>
            </w:r>
          </w:p>
        </w:tc>
        <w:tc>
          <w:tcPr>
            <w:tcW w:w="1701" w:type="dxa"/>
          </w:tcPr>
          <w:p w:rsidR="001240F9" w:rsidRDefault="001240F9">
            <w:pPr>
              <w:spacing w:line="240" w:lineRule="atLeast"/>
              <w:rPr>
                <w:rFonts w:ascii="仿宋" w:eastAsia="仿宋" w:hAnsi="仿宋"/>
                <w:sz w:val="24"/>
              </w:rPr>
            </w:pP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新增专业</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102100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生物技术制药</w:t>
            </w:r>
          </w:p>
        </w:tc>
        <w:tc>
          <w:tcPr>
            <w:tcW w:w="1701" w:type="dxa"/>
          </w:tcPr>
          <w:p w:rsidR="001240F9" w:rsidRDefault="001240F9">
            <w:pPr>
              <w:spacing w:line="240" w:lineRule="atLeast"/>
              <w:rPr>
                <w:rFonts w:ascii="仿宋" w:eastAsia="仿宋" w:hAnsi="仿宋"/>
                <w:sz w:val="24"/>
              </w:rPr>
            </w:pP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新增专业</w:t>
            </w:r>
          </w:p>
        </w:tc>
      </w:tr>
      <w:tr w:rsidR="001240F9">
        <w:trPr>
          <w:trHeight w:val="284"/>
          <w:jc w:val="center"/>
        </w:trPr>
        <w:tc>
          <w:tcPr>
            <w:tcW w:w="1181" w:type="dxa"/>
            <w:vMerge/>
          </w:tcPr>
          <w:p w:rsidR="001240F9" w:rsidRDefault="001240F9">
            <w:pPr>
              <w:spacing w:line="240" w:lineRule="atLeast"/>
              <w:rPr>
                <w:rFonts w:ascii="仿宋" w:eastAsia="仿宋" w:hAnsi="仿宋"/>
                <w:sz w:val="24"/>
              </w:rPr>
            </w:pPr>
          </w:p>
        </w:tc>
        <w:tc>
          <w:tcPr>
            <w:tcW w:w="1468" w:type="dxa"/>
            <w:vAlign w:val="center"/>
          </w:tcPr>
          <w:p w:rsidR="001240F9" w:rsidRDefault="001240F9">
            <w:pPr>
              <w:spacing w:line="240" w:lineRule="atLeast"/>
              <w:rPr>
                <w:rFonts w:ascii="仿宋" w:eastAsia="仿宋" w:hAnsi="仿宋"/>
                <w:sz w:val="24"/>
              </w:rPr>
            </w:pPr>
            <w:r>
              <w:rPr>
                <w:rFonts w:ascii="仿宋" w:eastAsia="仿宋" w:hAnsi="仿宋"/>
                <w:sz w:val="24"/>
              </w:rPr>
              <w:t>102200</w:t>
            </w:r>
          </w:p>
        </w:tc>
        <w:tc>
          <w:tcPr>
            <w:tcW w:w="2268" w:type="dxa"/>
            <w:vAlign w:val="center"/>
          </w:tcPr>
          <w:p w:rsidR="001240F9" w:rsidRDefault="001240F9">
            <w:pPr>
              <w:spacing w:line="240" w:lineRule="atLeast"/>
              <w:rPr>
                <w:rFonts w:ascii="仿宋" w:eastAsia="仿宋" w:hAnsi="仿宋"/>
                <w:sz w:val="24"/>
              </w:rPr>
            </w:pPr>
            <w:r>
              <w:rPr>
                <w:rFonts w:ascii="仿宋" w:eastAsia="仿宋" w:hAnsi="仿宋" w:hint="eastAsia"/>
                <w:sz w:val="24"/>
              </w:rPr>
              <w:t>药品食品检验</w:t>
            </w:r>
          </w:p>
        </w:tc>
        <w:tc>
          <w:tcPr>
            <w:tcW w:w="1701" w:type="dxa"/>
          </w:tcPr>
          <w:p w:rsidR="001240F9" w:rsidRDefault="001240F9">
            <w:pPr>
              <w:spacing w:line="240" w:lineRule="atLeast"/>
              <w:rPr>
                <w:rFonts w:ascii="仿宋" w:eastAsia="仿宋" w:hAnsi="仿宋"/>
                <w:sz w:val="24"/>
              </w:rPr>
            </w:pPr>
          </w:p>
        </w:tc>
        <w:tc>
          <w:tcPr>
            <w:tcW w:w="2832" w:type="dxa"/>
          </w:tcPr>
          <w:p w:rsidR="001240F9" w:rsidRDefault="001240F9">
            <w:pPr>
              <w:spacing w:line="240" w:lineRule="atLeast"/>
              <w:rPr>
                <w:rFonts w:ascii="仿宋" w:eastAsia="仿宋" w:hAnsi="仿宋"/>
                <w:sz w:val="24"/>
              </w:rPr>
            </w:pPr>
            <w:r>
              <w:rPr>
                <w:rFonts w:ascii="仿宋" w:eastAsia="仿宋" w:hAnsi="仿宋" w:hint="eastAsia"/>
                <w:sz w:val="24"/>
              </w:rPr>
              <w:t>新增专业</w:t>
            </w:r>
          </w:p>
        </w:tc>
      </w:tr>
    </w:tbl>
    <w:p w:rsidR="001240F9" w:rsidRDefault="001240F9" w:rsidP="00094CC6">
      <w:pPr>
        <w:spacing w:line="360" w:lineRule="exact"/>
        <w:ind w:leftChars="-90" w:left="-283" w:rightChars="-72" w:right="-227"/>
        <w:rPr>
          <w:rFonts w:ascii="仿宋" w:eastAsia="仿宋" w:hAnsi="仿宋"/>
          <w:sz w:val="24"/>
        </w:rPr>
      </w:pPr>
      <w:r>
        <w:rPr>
          <w:rFonts w:ascii="仿宋" w:eastAsia="仿宋" w:hAnsi="仿宋" w:hint="eastAsia"/>
          <w:sz w:val="24"/>
        </w:rPr>
        <w:t>注：</w:t>
      </w:r>
      <w:r>
        <w:rPr>
          <w:rFonts w:ascii="仿宋" w:eastAsia="仿宋" w:hAnsi="仿宋"/>
          <w:bCs/>
          <w:sz w:val="24"/>
        </w:rPr>
        <w:t>a.</w:t>
      </w:r>
      <w:r>
        <w:rPr>
          <w:rFonts w:ascii="仿宋" w:eastAsia="仿宋" w:hAnsi="仿宋" w:hint="eastAsia"/>
          <w:bCs/>
          <w:sz w:val="24"/>
        </w:rPr>
        <w:t>目录源于教育部印发的《中等职业学校专业目录（</w:t>
      </w:r>
      <w:r>
        <w:rPr>
          <w:rFonts w:ascii="仿宋" w:eastAsia="仿宋" w:hAnsi="仿宋"/>
          <w:bCs/>
          <w:sz w:val="24"/>
        </w:rPr>
        <w:t>2010</w:t>
      </w:r>
      <w:r>
        <w:rPr>
          <w:rFonts w:ascii="仿宋" w:eastAsia="仿宋" w:hAnsi="仿宋" w:hint="eastAsia"/>
          <w:bCs/>
          <w:sz w:val="24"/>
        </w:rPr>
        <w:t>年修订）》（教职成〔</w:t>
      </w:r>
      <w:r>
        <w:rPr>
          <w:rFonts w:ascii="仿宋" w:eastAsia="仿宋" w:hAnsi="仿宋"/>
          <w:bCs/>
          <w:sz w:val="24"/>
        </w:rPr>
        <w:t>2010</w:t>
      </w:r>
      <w:r>
        <w:rPr>
          <w:rFonts w:ascii="仿宋" w:eastAsia="仿宋" w:hAnsi="仿宋" w:hint="eastAsia"/>
          <w:bCs/>
          <w:sz w:val="24"/>
        </w:rPr>
        <w:t>〕</w:t>
      </w:r>
      <w:r>
        <w:rPr>
          <w:rFonts w:ascii="仿宋" w:eastAsia="仿宋" w:hAnsi="仿宋"/>
          <w:bCs/>
          <w:sz w:val="24"/>
        </w:rPr>
        <w:t>4</w:t>
      </w:r>
      <w:r>
        <w:rPr>
          <w:rFonts w:ascii="仿宋" w:eastAsia="仿宋" w:hAnsi="仿宋" w:hint="eastAsia"/>
          <w:bCs/>
          <w:sz w:val="24"/>
        </w:rPr>
        <w:t>号）。</w:t>
      </w:r>
    </w:p>
    <w:p w:rsidR="001240F9" w:rsidRDefault="001240F9" w:rsidP="00094CC6">
      <w:pPr>
        <w:spacing w:line="360" w:lineRule="exact"/>
        <w:ind w:leftChars="-90" w:left="-283" w:rightChars="-72" w:right="-227"/>
        <w:rPr>
          <w:rFonts w:ascii="仿宋" w:eastAsia="仿宋" w:hAnsi="仿宋"/>
          <w:sz w:val="24"/>
        </w:rPr>
      </w:pPr>
      <w:r>
        <w:rPr>
          <w:rFonts w:ascii="仿宋" w:eastAsia="仿宋" w:hAnsi="仿宋"/>
          <w:bCs/>
          <w:sz w:val="24"/>
        </w:rPr>
        <w:lastRenderedPageBreak/>
        <w:t>b.2010</w:t>
      </w:r>
      <w:r>
        <w:rPr>
          <w:rFonts w:ascii="仿宋" w:eastAsia="仿宋" w:hAnsi="仿宋" w:hint="eastAsia"/>
          <w:bCs/>
          <w:sz w:val="24"/>
        </w:rPr>
        <w:t>年之前的中专专业目录可以参照教育部及各省市当时发布的相关专业目录来执行。</w:t>
      </w:r>
    </w:p>
    <w:p w:rsidR="001240F9" w:rsidRDefault="001240F9"/>
    <w:sectPr w:rsidR="001240F9" w:rsidSect="00B653F0">
      <w:footerReference w:type="even" r:id="rId12"/>
      <w:footerReference w:type="default" r:id="rId13"/>
      <w:type w:val="continuous"/>
      <w:pgSz w:w="11906" w:h="16838"/>
      <w:pgMar w:top="2098" w:right="1474" w:bottom="1928" w:left="1588" w:header="851" w:footer="1304" w:gutter="0"/>
      <w:cols w:space="720"/>
      <w:docGrid w:type="linesAndChars" w:linePitch="573"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A6E" w:rsidRDefault="00EE2A6E" w:rsidP="00B653F0">
      <w:r>
        <w:separator/>
      </w:r>
    </w:p>
  </w:endnote>
  <w:endnote w:type="continuationSeparator" w:id="1">
    <w:p w:rsidR="00EE2A6E" w:rsidRDefault="00EE2A6E" w:rsidP="00B653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文鼎小标宋简">
    <w:altName w:val="宋体"/>
    <w:panose1 w:val="00000000000000000000"/>
    <w:charset w:val="86"/>
    <w:family w:val="modern"/>
    <w:notTrueType/>
    <w:pitch w:val="default"/>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_GB2312">
    <w:altName w:val="宋体"/>
    <w:panose1 w:val="00000000000000000000"/>
    <w:charset w:val="86"/>
    <w:family w:val="auto"/>
    <w:notTrueType/>
    <w:pitch w:val="default"/>
    <w:sig w:usb0="00000001" w:usb1="080E0000" w:usb2="00000010" w:usb3="00000000" w:csb0="00040000" w:csb1="00000000"/>
  </w:font>
  <w:font w:name="华文中宋">
    <w:altName w:val="微软雅黑"/>
    <w:panose1 w:val="02010600040101010101"/>
    <w:charset w:val="86"/>
    <w:family w:val="auto"/>
    <w:pitch w:val="variable"/>
    <w:sig w:usb0="00000287" w:usb1="080F0000" w:usb2="00000010" w:usb3="00000000" w:csb0="0004009F" w:csb1="00000000"/>
  </w:font>
  <w:font w:name="仿宋">
    <w:altName w:val="宋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rsidP="00094CC6">
    <w:pPr>
      <w:pStyle w:val="a5"/>
      <w:tabs>
        <w:tab w:val="clear" w:pos="4153"/>
        <w:tab w:val="clear" w:pos="8306"/>
      </w:tabs>
      <w:ind w:right="360" w:firstLineChars="100" w:firstLine="320"/>
      <w:rPr>
        <w:rFonts w:ascii="宋体_GB2312" w:eastAsia="宋体_GB2312" w:hAnsi="宋体_GB2312"/>
        <w:spacing w:val="20"/>
        <w:sz w:val="28"/>
        <w:szCs w:val="28"/>
      </w:rPr>
    </w:pPr>
  </w:p>
  <w:p w:rsidR="001240F9" w:rsidRDefault="001240F9">
    <w:pPr>
      <w:pStyle w:val="a5"/>
      <w:tabs>
        <w:tab w:val="clear" w:pos="4153"/>
        <w:tab w:val="clear" w:pos="8306"/>
      </w:tabs>
      <w:ind w:right="360"/>
      <w:rPr>
        <w:rStyle w:val="a8"/>
      </w:rPr>
    </w:pPr>
  </w:p>
  <w:p w:rsidR="001240F9" w:rsidRDefault="001240F9">
    <w:pPr>
      <w:pStyle w:val="a5"/>
      <w:tabs>
        <w:tab w:val="clear" w:pos="4153"/>
        <w:tab w:val="clear" w:pos="8306"/>
      </w:tabs>
      <w:ind w:right="360"/>
      <w:rPr>
        <w:rFonts w:ascii="宋体_GB2312" w:eastAsia="宋体_GB2312" w:hAnsi="宋体_GB2312"/>
        <w:spacing w:val="20"/>
        <w:sz w:val="28"/>
        <w:szCs w:val="28"/>
      </w:rPr>
    </w:pPr>
    <w:r>
      <w:rPr>
        <w:rFonts w:ascii="宋体_GB2312" w:eastAsia="宋体_GB2312" w:hAnsi="宋体_GB2312"/>
        <w:spacing w:val="20"/>
        <w:sz w:val="28"/>
        <w:szCs w:val="28"/>
      </w:rPr>
      <w:t>—</w:t>
    </w:r>
    <w:r w:rsidR="00FD00F8">
      <w:rPr>
        <w:rStyle w:val="a8"/>
      </w:rPr>
      <w:fldChar w:fldCharType="begin"/>
    </w:r>
    <w:r>
      <w:rPr>
        <w:rStyle w:val="a8"/>
      </w:rPr>
      <w:instrText xml:space="preserve">PAGE  </w:instrText>
    </w:r>
    <w:r w:rsidR="00FD00F8">
      <w:rPr>
        <w:rStyle w:val="a8"/>
      </w:rPr>
      <w:fldChar w:fldCharType="separate"/>
    </w:r>
    <w:r>
      <w:rPr>
        <w:rStyle w:val="a8"/>
      </w:rPr>
      <w:t>6</w:t>
    </w:r>
    <w:r w:rsidR="00FD00F8">
      <w:rPr>
        <w:rStyle w:val="a8"/>
      </w:rPr>
      <w:fldChar w:fldCharType="end"/>
    </w:r>
    <w:r>
      <w:rPr>
        <w:rFonts w:ascii="宋体_GB2312" w:eastAsia="宋体_GB2312" w:hAnsi="宋体_GB2312"/>
        <w:spacing w:val="20"/>
        <w:sz w:val="28"/>
        <w:szCs w:val="28"/>
      </w:rPr>
      <w:t>—</w:t>
    </w:r>
  </w:p>
  <w:p w:rsidR="001240F9" w:rsidRDefault="001240F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pPr>
      <w:pStyle w:val="a5"/>
      <w:framePr w:wrap="around" w:vAnchor="text" w:hAnchor="margin" w:xAlign="right" w:y="1"/>
      <w:rPr>
        <w:rStyle w:val="a8"/>
      </w:rPr>
    </w:pPr>
    <w:r>
      <w:rPr>
        <w:rFonts w:ascii="宋体_GB2312" w:eastAsia="宋体_GB2312" w:hAnsi="宋体_GB2312"/>
        <w:spacing w:val="20"/>
        <w:sz w:val="28"/>
        <w:szCs w:val="28"/>
      </w:rPr>
      <w:t>—</w:t>
    </w:r>
    <w:r w:rsidR="00FD00F8">
      <w:rPr>
        <w:rStyle w:val="a8"/>
      </w:rPr>
      <w:fldChar w:fldCharType="begin"/>
    </w:r>
    <w:r>
      <w:rPr>
        <w:rStyle w:val="a8"/>
      </w:rPr>
      <w:instrText xml:space="preserve">PAGE  </w:instrText>
    </w:r>
    <w:r w:rsidR="00FD00F8">
      <w:rPr>
        <w:rStyle w:val="a8"/>
      </w:rPr>
      <w:fldChar w:fldCharType="separate"/>
    </w:r>
    <w:r>
      <w:rPr>
        <w:rStyle w:val="a8"/>
      </w:rPr>
      <w:t>7</w:t>
    </w:r>
    <w:r w:rsidR="00FD00F8">
      <w:rPr>
        <w:rStyle w:val="a8"/>
      </w:rPr>
      <w:fldChar w:fldCharType="end"/>
    </w:r>
    <w:r>
      <w:rPr>
        <w:rFonts w:ascii="宋体_GB2312" w:eastAsia="宋体_GB2312" w:hAnsi="宋体_GB2312"/>
        <w:spacing w:val="20"/>
        <w:sz w:val="28"/>
        <w:szCs w:val="28"/>
      </w:rPr>
      <w:t>—</w:t>
    </w:r>
  </w:p>
  <w:p w:rsidR="001240F9" w:rsidRDefault="001240F9">
    <w:pPr>
      <w:pStyle w:val="a5"/>
      <w:tabs>
        <w:tab w:val="clear" w:pos="4153"/>
        <w:tab w:val="clear" w:pos="8306"/>
      </w:tabs>
      <w:wordWrap w:val="0"/>
      <w:ind w:left="350" w:right="360"/>
      <w:jc w:val="right"/>
      <w:rPr>
        <w:rFonts w:ascii="宋体_GB2312" w:eastAsia="宋体_GB2312" w:hAnsi="宋体_GB2312"/>
        <w:spacing w:val="20"/>
        <w:sz w:val="28"/>
        <w:szCs w:val="28"/>
      </w:rPr>
    </w:pPr>
    <w:r>
      <w:rPr>
        <w:rFonts w:ascii="宋体_GB2312" w:eastAsia="宋体_GB2312" w:hAnsi="宋体_GB2312" w:hint="eastAsia"/>
        <w:spacing w:val="20"/>
        <w:sz w:val="28"/>
        <w:szCs w:val="28"/>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rsidP="00094CC6">
    <w:pPr>
      <w:pStyle w:val="a5"/>
      <w:tabs>
        <w:tab w:val="clear" w:pos="4153"/>
        <w:tab w:val="clear" w:pos="8306"/>
      </w:tabs>
      <w:ind w:firstLineChars="100" w:firstLine="320"/>
      <w:rPr>
        <w:rFonts w:ascii="宋体_GB2312" w:eastAsia="宋体_GB2312" w:hAnsi="宋体_GB2312"/>
        <w:spacing w:val="20"/>
        <w:sz w:val="28"/>
        <w:szCs w:val="28"/>
      </w:rPr>
    </w:pPr>
    <w:r>
      <w:rPr>
        <w:rFonts w:ascii="宋体_GB2312" w:eastAsia="宋体_GB2312" w:hAnsi="宋体_GB2312"/>
        <w:spacing w:val="20"/>
        <w:sz w:val="28"/>
        <w:szCs w:val="28"/>
      </w:rPr>
      <w:t>—</w:t>
    </w:r>
    <w:r w:rsidR="00FD00F8">
      <w:rPr>
        <w:rStyle w:val="a8"/>
        <w:rFonts w:ascii="宋体_GB2312" w:eastAsia="宋体_GB2312" w:hAnsi="宋体_GB2312"/>
        <w:spacing w:val="20"/>
        <w:szCs w:val="28"/>
      </w:rPr>
      <w:fldChar w:fldCharType="begin"/>
    </w:r>
    <w:r>
      <w:rPr>
        <w:rStyle w:val="a8"/>
        <w:rFonts w:ascii="宋体_GB2312" w:eastAsia="宋体_GB2312" w:hAnsi="宋体_GB2312"/>
        <w:spacing w:val="20"/>
        <w:szCs w:val="28"/>
      </w:rPr>
      <w:instrText xml:space="preserve"> PAGE </w:instrText>
    </w:r>
    <w:r w:rsidR="00FD00F8">
      <w:rPr>
        <w:rStyle w:val="a8"/>
        <w:rFonts w:ascii="宋体_GB2312" w:eastAsia="宋体_GB2312" w:hAnsi="宋体_GB2312"/>
        <w:spacing w:val="20"/>
        <w:szCs w:val="28"/>
      </w:rPr>
      <w:fldChar w:fldCharType="separate"/>
    </w:r>
    <w:r w:rsidR="00094CC6">
      <w:rPr>
        <w:rStyle w:val="a8"/>
        <w:rFonts w:ascii="宋体_GB2312" w:eastAsia="宋体_GB2312" w:hAnsi="宋体_GB2312"/>
        <w:noProof/>
        <w:spacing w:val="20"/>
        <w:szCs w:val="28"/>
      </w:rPr>
      <w:t>2</w:t>
    </w:r>
    <w:r w:rsidR="00FD00F8">
      <w:rPr>
        <w:rStyle w:val="a8"/>
        <w:rFonts w:ascii="宋体_GB2312" w:eastAsia="宋体_GB2312" w:hAnsi="宋体_GB2312"/>
        <w:spacing w:val="20"/>
        <w:szCs w:val="28"/>
      </w:rPr>
      <w:fldChar w:fldCharType="end"/>
    </w:r>
    <w:r>
      <w:rPr>
        <w:rFonts w:ascii="宋体_GB2312" w:eastAsia="宋体_GB2312" w:hAnsi="宋体_GB2312"/>
        <w:spacing w:val="20"/>
        <w:sz w:val="28"/>
        <w:szCs w:val="28"/>
      </w:rPr>
      <w: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pPr>
      <w:pStyle w:val="a5"/>
      <w:tabs>
        <w:tab w:val="clear" w:pos="4153"/>
        <w:tab w:val="clear" w:pos="8306"/>
      </w:tabs>
      <w:wordWrap w:val="0"/>
      <w:ind w:left="350"/>
      <w:jc w:val="right"/>
      <w:rPr>
        <w:rFonts w:ascii="宋体_GB2312" w:eastAsia="宋体_GB2312" w:hAnsi="宋体_GB2312"/>
        <w:spacing w:val="20"/>
        <w:sz w:val="28"/>
        <w:szCs w:val="28"/>
      </w:rPr>
    </w:pPr>
    <w:r>
      <w:rPr>
        <w:rFonts w:ascii="宋体_GB2312" w:eastAsia="宋体_GB2312" w:hAnsi="宋体_GB2312"/>
        <w:spacing w:val="20"/>
        <w:sz w:val="28"/>
        <w:szCs w:val="28"/>
      </w:rPr>
      <w:t>—</w:t>
    </w:r>
    <w:r w:rsidR="00FD00F8">
      <w:rPr>
        <w:rStyle w:val="a8"/>
        <w:rFonts w:ascii="宋体_GB2312" w:eastAsia="宋体_GB2312" w:hAnsi="宋体_GB2312"/>
        <w:spacing w:val="20"/>
        <w:szCs w:val="28"/>
      </w:rPr>
      <w:fldChar w:fldCharType="begin"/>
    </w:r>
    <w:r>
      <w:rPr>
        <w:rStyle w:val="a8"/>
        <w:rFonts w:ascii="宋体_GB2312" w:eastAsia="宋体_GB2312" w:hAnsi="宋体_GB2312"/>
        <w:spacing w:val="20"/>
        <w:szCs w:val="28"/>
      </w:rPr>
      <w:instrText xml:space="preserve"> PAGE </w:instrText>
    </w:r>
    <w:r w:rsidR="00FD00F8">
      <w:rPr>
        <w:rStyle w:val="a8"/>
        <w:rFonts w:ascii="宋体_GB2312" w:eastAsia="宋体_GB2312" w:hAnsi="宋体_GB2312"/>
        <w:spacing w:val="20"/>
        <w:szCs w:val="28"/>
      </w:rPr>
      <w:fldChar w:fldCharType="separate"/>
    </w:r>
    <w:r w:rsidR="00094CC6">
      <w:rPr>
        <w:rStyle w:val="a8"/>
        <w:rFonts w:ascii="宋体_GB2312" w:eastAsia="宋体_GB2312" w:hAnsi="宋体_GB2312"/>
        <w:noProof/>
        <w:spacing w:val="20"/>
        <w:szCs w:val="28"/>
      </w:rPr>
      <w:t>3</w:t>
    </w:r>
    <w:r w:rsidR="00FD00F8">
      <w:rPr>
        <w:rStyle w:val="a8"/>
        <w:rFonts w:ascii="宋体_GB2312" w:eastAsia="宋体_GB2312" w:hAnsi="宋体_GB2312"/>
        <w:spacing w:val="20"/>
        <w:szCs w:val="28"/>
      </w:rPr>
      <w:fldChar w:fldCharType="end"/>
    </w:r>
    <w:r>
      <w:rPr>
        <w:rFonts w:ascii="宋体_GB2312" w:eastAsia="宋体_GB2312" w:hAnsi="宋体_GB2312"/>
        <w:spacing w:val="20"/>
        <w:sz w:val="28"/>
        <w:szCs w:val="28"/>
      </w:rPr>
      <w:t>—</w:t>
    </w:r>
    <w:r>
      <w:rPr>
        <w:rFonts w:ascii="宋体_GB2312" w:eastAsia="宋体_GB2312" w:hAnsi="宋体_GB2312" w:hint="eastAsia"/>
        <w:spacing w:val="20"/>
        <w:sz w:val="28"/>
        <w:szCs w:val="2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A6E" w:rsidRDefault="00EE2A6E" w:rsidP="00B653F0">
      <w:r>
        <w:separator/>
      </w:r>
    </w:p>
  </w:footnote>
  <w:footnote w:type="continuationSeparator" w:id="1">
    <w:p w:rsidR="00EE2A6E" w:rsidRDefault="00EE2A6E" w:rsidP="00B653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pPr>
      <w:pStyle w:val="a6"/>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pPr>
      <w:pStyle w:val="a6"/>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0F9" w:rsidRDefault="001240F9">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evenAndOddHeaders/>
  <w:drawingGridHorizontalSpacing w:val="315"/>
  <w:drawingGridVerticalSpacing w:val="573"/>
  <w:displayHorizontalDrawingGridEvery w:val="0"/>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6EC9"/>
    <w:rsid w:val="00015CE1"/>
    <w:rsid w:val="00036D19"/>
    <w:rsid w:val="00040800"/>
    <w:rsid w:val="00046F83"/>
    <w:rsid w:val="0005117B"/>
    <w:rsid w:val="000524B5"/>
    <w:rsid w:val="00093690"/>
    <w:rsid w:val="00094CC6"/>
    <w:rsid w:val="000A19DF"/>
    <w:rsid w:val="000A4248"/>
    <w:rsid w:val="000E4F97"/>
    <w:rsid w:val="000E597F"/>
    <w:rsid w:val="000F22B6"/>
    <w:rsid w:val="000F2DD4"/>
    <w:rsid w:val="0010208B"/>
    <w:rsid w:val="00107DF2"/>
    <w:rsid w:val="00115D7F"/>
    <w:rsid w:val="001240F9"/>
    <w:rsid w:val="00144A71"/>
    <w:rsid w:val="0017214E"/>
    <w:rsid w:val="00173FC8"/>
    <w:rsid w:val="001858D5"/>
    <w:rsid w:val="001A23D4"/>
    <w:rsid w:val="001B27D7"/>
    <w:rsid w:val="001B599A"/>
    <w:rsid w:val="001F185B"/>
    <w:rsid w:val="00212071"/>
    <w:rsid w:val="00213FAF"/>
    <w:rsid w:val="00216C4C"/>
    <w:rsid w:val="00241376"/>
    <w:rsid w:val="002455B1"/>
    <w:rsid w:val="002734E0"/>
    <w:rsid w:val="00274E39"/>
    <w:rsid w:val="002A04E6"/>
    <w:rsid w:val="002A5048"/>
    <w:rsid w:val="002B600A"/>
    <w:rsid w:val="002E55C6"/>
    <w:rsid w:val="002F7E2F"/>
    <w:rsid w:val="00307FB7"/>
    <w:rsid w:val="00321D0E"/>
    <w:rsid w:val="00355621"/>
    <w:rsid w:val="003633EB"/>
    <w:rsid w:val="0037361F"/>
    <w:rsid w:val="00377929"/>
    <w:rsid w:val="00380B33"/>
    <w:rsid w:val="0039127A"/>
    <w:rsid w:val="00396AB7"/>
    <w:rsid w:val="003A7460"/>
    <w:rsid w:val="003B4482"/>
    <w:rsid w:val="003F5826"/>
    <w:rsid w:val="004011AF"/>
    <w:rsid w:val="00414C69"/>
    <w:rsid w:val="004159DB"/>
    <w:rsid w:val="004167D3"/>
    <w:rsid w:val="00443B35"/>
    <w:rsid w:val="00446E85"/>
    <w:rsid w:val="00470756"/>
    <w:rsid w:val="00472CDE"/>
    <w:rsid w:val="004B2F06"/>
    <w:rsid w:val="004C316C"/>
    <w:rsid w:val="004D783C"/>
    <w:rsid w:val="0050389F"/>
    <w:rsid w:val="00503A17"/>
    <w:rsid w:val="00533680"/>
    <w:rsid w:val="00565DF1"/>
    <w:rsid w:val="00571022"/>
    <w:rsid w:val="005778C8"/>
    <w:rsid w:val="005B6433"/>
    <w:rsid w:val="005B6FD5"/>
    <w:rsid w:val="005D24A2"/>
    <w:rsid w:val="005F0D24"/>
    <w:rsid w:val="00606410"/>
    <w:rsid w:val="00606EC9"/>
    <w:rsid w:val="00612952"/>
    <w:rsid w:val="00635581"/>
    <w:rsid w:val="006428C3"/>
    <w:rsid w:val="00645782"/>
    <w:rsid w:val="00667952"/>
    <w:rsid w:val="0067014D"/>
    <w:rsid w:val="006925D0"/>
    <w:rsid w:val="0069534A"/>
    <w:rsid w:val="006960BB"/>
    <w:rsid w:val="006E5728"/>
    <w:rsid w:val="006F4E90"/>
    <w:rsid w:val="006F6CD7"/>
    <w:rsid w:val="007150A6"/>
    <w:rsid w:val="007255F9"/>
    <w:rsid w:val="00751AC9"/>
    <w:rsid w:val="0075487C"/>
    <w:rsid w:val="00765C84"/>
    <w:rsid w:val="00776A3E"/>
    <w:rsid w:val="007772FE"/>
    <w:rsid w:val="00782A8D"/>
    <w:rsid w:val="007843D9"/>
    <w:rsid w:val="00786238"/>
    <w:rsid w:val="00806F7A"/>
    <w:rsid w:val="00811B7F"/>
    <w:rsid w:val="008202C7"/>
    <w:rsid w:val="00827819"/>
    <w:rsid w:val="00852583"/>
    <w:rsid w:val="00853E0D"/>
    <w:rsid w:val="0086641D"/>
    <w:rsid w:val="008775BD"/>
    <w:rsid w:val="0089301C"/>
    <w:rsid w:val="008A0E7A"/>
    <w:rsid w:val="008A1C87"/>
    <w:rsid w:val="008A7EED"/>
    <w:rsid w:val="008C2356"/>
    <w:rsid w:val="008D43B0"/>
    <w:rsid w:val="00923B28"/>
    <w:rsid w:val="00925AC2"/>
    <w:rsid w:val="00942FA8"/>
    <w:rsid w:val="009514D9"/>
    <w:rsid w:val="009570AE"/>
    <w:rsid w:val="00961FD5"/>
    <w:rsid w:val="009720AB"/>
    <w:rsid w:val="0098514B"/>
    <w:rsid w:val="00A01E50"/>
    <w:rsid w:val="00A31A5B"/>
    <w:rsid w:val="00A34C22"/>
    <w:rsid w:val="00A37B4A"/>
    <w:rsid w:val="00A56AE6"/>
    <w:rsid w:val="00A845F4"/>
    <w:rsid w:val="00AA1FF5"/>
    <w:rsid w:val="00AA5B71"/>
    <w:rsid w:val="00AB6306"/>
    <w:rsid w:val="00AF7B76"/>
    <w:rsid w:val="00B06D49"/>
    <w:rsid w:val="00B25AA9"/>
    <w:rsid w:val="00B64191"/>
    <w:rsid w:val="00B653F0"/>
    <w:rsid w:val="00BB77E5"/>
    <w:rsid w:val="00BD15B3"/>
    <w:rsid w:val="00BD350B"/>
    <w:rsid w:val="00BE3C91"/>
    <w:rsid w:val="00C147C0"/>
    <w:rsid w:val="00C15DD1"/>
    <w:rsid w:val="00C76051"/>
    <w:rsid w:val="00CE7758"/>
    <w:rsid w:val="00CF4C65"/>
    <w:rsid w:val="00D0139E"/>
    <w:rsid w:val="00D15A6F"/>
    <w:rsid w:val="00D6245B"/>
    <w:rsid w:val="00D76E66"/>
    <w:rsid w:val="00D85C19"/>
    <w:rsid w:val="00D95815"/>
    <w:rsid w:val="00DA7C34"/>
    <w:rsid w:val="00DB4D85"/>
    <w:rsid w:val="00DB7368"/>
    <w:rsid w:val="00DE7A11"/>
    <w:rsid w:val="00E12DFD"/>
    <w:rsid w:val="00E21D7A"/>
    <w:rsid w:val="00E31935"/>
    <w:rsid w:val="00E342FA"/>
    <w:rsid w:val="00E35142"/>
    <w:rsid w:val="00E620E8"/>
    <w:rsid w:val="00E6747C"/>
    <w:rsid w:val="00E92248"/>
    <w:rsid w:val="00EB1318"/>
    <w:rsid w:val="00EB2123"/>
    <w:rsid w:val="00EB41FC"/>
    <w:rsid w:val="00ED39B7"/>
    <w:rsid w:val="00ED6908"/>
    <w:rsid w:val="00ED7890"/>
    <w:rsid w:val="00EE084A"/>
    <w:rsid w:val="00EE2A6E"/>
    <w:rsid w:val="00F0105B"/>
    <w:rsid w:val="00F067B1"/>
    <w:rsid w:val="00F14F19"/>
    <w:rsid w:val="00F230D1"/>
    <w:rsid w:val="00F51044"/>
    <w:rsid w:val="00F72B4E"/>
    <w:rsid w:val="00F8739C"/>
    <w:rsid w:val="00FB1AF4"/>
    <w:rsid w:val="00FB513D"/>
    <w:rsid w:val="00FC0CCC"/>
    <w:rsid w:val="00FD00F8"/>
    <w:rsid w:val="00FD13B3"/>
    <w:rsid w:val="00FD21BC"/>
    <w:rsid w:val="00FD3A86"/>
    <w:rsid w:val="00FD40C3"/>
    <w:rsid w:val="00FD7AC6"/>
    <w:rsid w:val="02305730"/>
    <w:rsid w:val="0516051E"/>
    <w:rsid w:val="0781037A"/>
    <w:rsid w:val="1629543B"/>
    <w:rsid w:val="37521FA1"/>
    <w:rsid w:val="4ADD4294"/>
    <w:rsid w:val="64B76616"/>
    <w:rsid w:val="724713B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locked="1" w:semiHidden="0" w:uiPriority="0"/>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locked="1" w:semiHidden="0" w:uiPriority="0"/>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1" w:semiHidden="0" w:uiPriority="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653F0"/>
    <w:pPr>
      <w:widowControl w:val="0"/>
      <w:jc w:val="both"/>
    </w:pPr>
    <w:rPr>
      <w:rFonts w:ascii="Times New Roman" w:eastAsia="仿宋_GB2312" w:hAnsi="Times New Roman"/>
      <w:kern w:val="2"/>
      <w:sz w:val="32"/>
    </w:rPr>
  </w:style>
  <w:style w:type="paragraph" w:styleId="1">
    <w:name w:val="heading 1"/>
    <w:basedOn w:val="a"/>
    <w:next w:val="a"/>
    <w:link w:val="1Char"/>
    <w:uiPriority w:val="99"/>
    <w:qFormat/>
    <w:rsid w:val="00B653F0"/>
    <w:pPr>
      <w:keepNext/>
      <w:keepLines/>
      <w:adjustRightInd w:val="0"/>
      <w:jc w:val="distribute"/>
      <w:outlineLvl w:val="0"/>
    </w:pPr>
    <w:rPr>
      <w:rFonts w:eastAsia="文鼎小标宋简"/>
      <w:b/>
      <w:color w:val="FF0000"/>
      <w:kern w:val="44"/>
      <w:sz w:val="7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B653F0"/>
    <w:rPr>
      <w:rFonts w:ascii="Times New Roman" w:eastAsia="文鼎小标宋简" w:hAnsi="Times New Roman" w:cs="Times New Roman"/>
      <w:b/>
      <w:color w:val="FF0000"/>
      <w:kern w:val="44"/>
      <w:sz w:val="20"/>
      <w:szCs w:val="20"/>
    </w:rPr>
  </w:style>
  <w:style w:type="paragraph" w:styleId="a3">
    <w:name w:val="Plain Text"/>
    <w:basedOn w:val="a"/>
    <w:link w:val="Char"/>
    <w:uiPriority w:val="99"/>
    <w:rsid w:val="00B653F0"/>
    <w:rPr>
      <w:rFonts w:ascii="宋体" w:hAnsi="Courier New" w:cs="Courier New"/>
      <w:szCs w:val="21"/>
    </w:rPr>
  </w:style>
  <w:style w:type="character" w:customStyle="1" w:styleId="Char">
    <w:name w:val="纯文本 Char"/>
    <w:basedOn w:val="a0"/>
    <w:link w:val="a3"/>
    <w:uiPriority w:val="99"/>
    <w:locked/>
    <w:rsid w:val="00B653F0"/>
    <w:rPr>
      <w:rFonts w:ascii="宋体" w:eastAsia="仿宋_GB2312" w:hAnsi="Courier New" w:cs="Courier New"/>
      <w:sz w:val="21"/>
      <w:szCs w:val="21"/>
    </w:rPr>
  </w:style>
  <w:style w:type="paragraph" w:styleId="a4">
    <w:name w:val="Date"/>
    <w:basedOn w:val="a"/>
    <w:next w:val="a"/>
    <w:link w:val="Char0"/>
    <w:uiPriority w:val="99"/>
    <w:rsid w:val="00B653F0"/>
  </w:style>
  <w:style w:type="character" w:customStyle="1" w:styleId="Char0">
    <w:name w:val="日期 Char"/>
    <w:basedOn w:val="a0"/>
    <w:link w:val="a4"/>
    <w:uiPriority w:val="99"/>
    <w:locked/>
    <w:rsid w:val="00B653F0"/>
    <w:rPr>
      <w:rFonts w:ascii="Times New Roman" w:eastAsia="仿宋_GB2312" w:hAnsi="Times New Roman" w:cs="Times New Roman"/>
      <w:sz w:val="20"/>
      <w:szCs w:val="20"/>
    </w:rPr>
  </w:style>
  <w:style w:type="paragraph" w:styleId="a5">
    <w:name w:val="footer"/>
    <w:basedOn w:val="a"/>
    <w:link w:val="Char1"/>
    <w:uiPriority w:val="99"/>
    <w:rsid w:val="00B653F0"/>
    <w:pPr>
      <w:tabs>
        <w:tab w:val="center" w:pos="4153"/>
        <w:tab w:val="right" w:pos="8306"/>
      </w:tabs>
      <w:snapToGrid w:val="0"/>
      <w:jc w:val="left"/>
    </w:pPr>
    <w:rPr>
      <w:rFonts w:ascii="Calibri" w:eastAsia="宋体" w:hAnsi="Calibri"/>
      <w:sz w:val="18"/>
      <w:szCs w:val="18"/>
    </w:rPr>
  </w:style>
  <w:style w:type="character" w:customStyle="1" w:styleId="Char1">
    <w:name w:val="页脚 Char"/>
    <w:basedOn w:val="a0"/>
    <w:link w:val="a5"/>
    <w:uiPriority w:val="99"/>
    <w:semiHidden/>
    <w:locked/>
    <w:rsid w:val="00B653F0"/>
    <w:rPr>
      <w:rFonts w:cs="Times New Roman"/>
      <w:sz w:val="18"/>
      <w:szCs w:val="18"/>
    </w:rPr>
  </w:style>
  <w:style w:type="paragraph" w:styleId="a6">
    <w:name w:val="header"/>
    <w:basedOn w:val="a"/>
    <w:link w:val="Char2"/>
    <w:uiPriority w:val="99"/>
    <w:semiHidden/>
    <w:rsid w:val="00B653F0"/>
    <w:pPr>
      <w:pBdr>
        <w:bottom w:val="single" w:sz="6" w:space="1" w:color="auto"/>
      </w:pBdr>
      <w:tabs>
        <w:tab w:val="center" w:pos="4153"/>
        <w:tab w:val="right" w:pos="8306"/>
      </w:tabs>
      <w:snapToGrid w:val="0"/>
      <w:jc w:val="center"/>
    </w:pPr>
    <w:rPr>
      <w:rFonts w:ascii="Calibri" w:eastAsia="宋体" w:hAnsi="Calibri"/>
      <w:sz w:val="18"/>
      <w:szCs w:val="18"/>
    </w:rPr>
  </w:style>
  <w:style w:type="character" w:customStyle="1" w:styleId="Char2">
    <w:name w:val="页眉 Char"/>
    <w:basedOn w:val="a0"/>
    <w:link w:val="a6"/>
    <w:uiPriority w:val="99"/>
    <w:semiHidden/>
    <w:locked/>
    <w:rsid w:val="00B653F0"/>
    <w:rPr>
      <w:rFonts w:cs="Times New Roman"/>
      <w:sz w:val="18"/>
      <w:szCs w:val="18"/>
    </w:rPr>
  </w:style>
  <w:style w:type="paragraph" w:styleId="a7">
    <w:name w:val="Normal (Web)"/>
    <w:basedOn w:val="a"/>
    <w:uiPriority w:val="99"/>
    <w:rsid w:val="00B653F0"/>
    <w:pPr>
      <w:widowControl/>
      <w:spacing w:before="100" w:beforeAutospacing="1" w:after="100" w:afterAutospacing="1"/>
      <w:jc w:val="left"/>
    </w:pPr>
    <w:rPr>
      <w:rFonts w:ascii="宋体" w:eastAsia="宋体" w:hAnsi="宋体" w:cs="宋体"/>
      <w:kern w:val="0"/>
      <w:sz w:val="24"/>
      <w:szCs w:val="24"/>
    </w:rPr>
  </w:style>
  <w:style w:type="character" w:styleId="a8">
    <w:name w:val="page number"/>
    <w:basedOn w:val="a0"/>
    <w:uiPriority w:val="99"/>
    <w:rsid w:val="00B653F0"/>
    <w:rPr>
      <w:rFonts w:eastAsia="宋体" w:cs="Times New Roman"/>
      <w:sz w:val="28"/>
    </w:rPr>
  </w:style>
  <w:style w:type="character" w:styleId="a9">
    <w:name w:val="Hyperlink"/>
    <w:basedOn w:val="a0"/>
    <w:uiPriority w:val="99"/>
    <w:rsid w:val="00B653F0"/>
    <w:rPr>
      <w:rFonts w:cs="Times New Roman"/>
      <w:color w:val="0000FF"/>
      <w:u w:val="single"/>
    </w:rPr>
  </w:style>
  <w:style w:type="paragraph" w:customStyle="1" w:styleId="aa">
    <w:name w:val="秘密紧急"/>
    <w:basedOn w:val="a"/>
    <w:uiPriority w:val="99"/>
    <w:rsid w:val="00B653F0"/>
    <w:pPr>
      <w:jc w:val="right"/>
    </w:pPr>
    <w:rPr>
      <w:rFonts w:ascii="黑体" w:eastAsia="黑体"/>
    </w:rPr>
  </w:style>
  <w:style w:type="paragraph" w:customStyle="1" w:styleId="ab">
    <w:name w:val="主题词"/>
    <w:basedOn w:val="a"/>
    <w:uiPriority w:val="99"/>
    <w:rsid w:val="00B653F0"/>
    <w:pPr>
      <w:ind w:left="1246"/>
    </w:pPr>
    <w:rPr>
      <w:rFonts w:eastAsia="文鼎小标宋简"/>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632</Words>
  <Characters>3609</Characters>
  <Application>Microsoft Office Word</Application>
  <DocSecurity>0</DocSecurity>
  <Lines>30</Lines>
  <Paragraphs>8</Paragraphs>
  <ScaleCrop>false</ScaleCrop>
  <Company/>
  <LinksUpToDate>false</LinksUpToDate>
  <CharactersWithSpaces>4233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Administrator</cp:lastModifiedBy>
  <cp:revision>40</cp:revision>
  <cp:lastPrinted>2018-07-18T13:28:00Z</cp:lastPrinted>
  <dcterms:created xsi:type="dcterms:W3CDTF">2016-03-11T09:39:00Z</dcterms:created>
  <dcterms:modified xsi:type="dcterms:W3CDTF">2018-07-19T06:44:00Z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